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324" w:tblpY="1095"/>
        <w:tblW w:w="10098" w:type="dxa"/>
        <w:tblLook w:val="04A0" w:firstRow="1" w:lastRow="0" w:firstColumn="1" w:lastColumn="0" w:noHBand="0" w:noVBand="1"/>
      </w:tblPr>
      <w:tblGrid>
        <w:gridCol w:w="3231"/>
        <w:gridCol w:w="1723"/>
        <w:gridCol w:w="3510"/>
        <w:gridCol w:w="1634"/>
      </w:tblGrid>
      <w:tr w:rsidR="00703602">
        <w:tc>
          <w:tcPr>
            <w:tcW w:w="3231" w:type="dxa"/>
          </w:tcPr>
          <w:p w:rsidR="00DA5F64" w:rsidRDefault="00DA5F64" w:rsidP="009317AE">
            <w:proofErr w:type="spellStart"/>
            <w:r>
              <w:rPr>
                <w:b/>
              </w:rPr>
              <w:t>Adan</w:t>
            </w:r>
            <w:proofErr w:type="spellEnd"/>
            <w:r>
              <w:rPr>
                <w:b/>
              </w:rPr>
              <w:t xml:space="preserve"> Diaz,</w:t>
            </w:r>
            <w: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CFP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®</w:t>
            </w:r>
          </w:p>
          <w:p w:rsidR="00DA5F64" w:rsidRDefault="00DA5F64" w:rsidP="009317AE">
            <w:r>
              <w:t>317-846-9702</w:t>
            </w:r>
          </w:p>
          <w:p w:rsidR="00DA5F64" w:rsidRPr="00DA5F64" w:rsidRDefault="00D74327" w:rsidP="009317AE">
            <w:hyperlink r:id="rId5" w:history="1">
              <w:r w:rsidR="00DA5F64" w:rsidRPr="00E16B06">
                <w:rPr>
                  <w:rStyle w:val="Hyperlink"/>
                </w:rPr>
                <w:t>adiaz@gbdfinancial.com</w:t>
              </w:r>
            </w:hyperlink>
          </w:p>
        </w:tc>
        <w:tc>
          <w:tcPr>
            <w:tcW w:w="1723" w:type="dxa"/>
          </w:tcPr>
          <w:p w:rsidR="00DA5F64" w:rsidRDefault="00DA5F64" w:rsidP="009317AE">
            <w:r>
              <w:t>President</w:t>
            </w:r>
          </w:p>
        </w:tc>
        <w:tc>
          <w:tcPr>
            <w:tcW w:w="3510" w:type="dxa"/>
          </w:tcPr>
          <w:p w:rsidR="00DA5F64" w:rsidRDefault="00DA5F64" w:rsidP="009317AE">
            <w:r>
              <w:rPr>
                <w:b/>
              </w:rPr>
              <w:t xml:space="preserve">Jessica </w:t>
            </w:r>
            <w:proofErr w:type="spellStart"/>
            <w:r>
              <w:rPr>
                <w:b/>
              </w:rPr>
              <w:t>Bokhart</w:t>
            </w:r>
            <w:proofErr w:type="spellEnd"/>
            <w:r>
              <w:rPr>
                <w:b/>
              </w:rPr>
              <w:t>,</w:t>
            </w:r>
            <w: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CFP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®</w:t>
            </w:r>
          </w:p>
          <w:p w:rsidR="00DA5F64" w:rsidRDefault="00DA5F64" w:rsidP="009317AE">
            <w:r>
              <w:t>317-860-1085</w:t>
            </w:r>
          </w:p>
          <w:p w:rsidR="00DA5F64" w:rsidRDefault="00D74327" w:rsidP="009317AE">
            <w:hyperlink r:id="rId6" w:history="1">
              <w:r w:rsidR="00DA5F64" w:rsidRPr="00E16B06">
                <w:rPr>
                  <w:rStyle w:val="Hyperlink"/>
                </w:rPr>
                <w:t>jessicab@mswma.com</w:t>
              </w:r>
            </w:hyperlink>
            <w:r w:rsidR="00DA5F64">
              <w:t xml:space="preserve"> </w:t>
            </w:r>
          </w:p>
          <w:p w:rsidR="00DA5F64" w:rsidRPr="00DA5F64" w:rsidRDefault="00DA5F64" w:rsidP="009317AE"/>
        </w:tc>
        <w:tc>
          <w:tcPr>
            <w:tcW w:w="1634" w:type="dxa"/>
          </w:tcPr>
          <w:p w:rsidR="00DA5F64" w:rsidRDefault="00DA5F64" w:rsidP="009317AE">
            <w:r>
              <w:t>Chairman</w:t>
            </w:r>
          </w:p>
          <w:p w:rsidR="00DA5F64" w:rsidRDefault="00DA5F64" w:rsidP="009317AE"/>
        </w:tc>
      </w:tr>
      <w:tr w:rsidR="00703602">
        <w:tc>
          <w:tcPr>
            <w:tcW w:w="3231" w:type="dxa"/>
          </w:tcPr>
          <w:p w:rsidR="00DA5F64" w:rsidRDefault="00DA5F64" w:rsidP="009317A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b/>
              </w:rPr>
              <w:t>John Wheeler,</w:t>
            </w:r>
            <w: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CFP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 xml:space="preserve">®,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CPA/PFS</w:t>
            </w:r>
          </w:p>
          <w:p w:rsidR="00DA5F64" w:rsidRDefault="00DA5F64" w:rsidP="009317A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317-</w:t>
            </w:r>
            <w:r w:rsidR="00D74327">
              <w:rPr>
                <w:rFonts w:ascii="Verdana" w:hAnsi="Verdana"/>
                <w:color w:val="000000"/>
                <w:sz w:val="18"/>
                <w:szCs w:val="18"/>
              </w:rPr>
              <w:t>849-9559</w:t>
            </w:r>
            <w:bookmarkStart w:id="0" w:name="_GoBack"/>
            <w:bookmarkEnd w:id="0"/>
          </w:p>
          <w:p w:rsidR="00DA5F64" w:rsidRDefault="00D74327" w:rsidP="009317AE">
            <w:pPr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Pr="0076656D">
                <w:rPr>
                  <w:rStyle w:val="Hyperlink"/>
                  <w:rFonts w:ascii="Verdana" w:hAnsi="Verdana"/>
                  <w:sz w:val="18"/>
                  <w:szCs w:val="18"/>
                </w:rPr>
                <w:t>jwheeler@castle3.com</w:t>
              </w:r>
            </w:hyperlink>
          </w:p>
          <w:p w:rsidR="00D74327" w:rsidRPr="00DA5F64" w:rsidRDefault="00D74327" w:rsidP="009317AE"/>
        </w:tc>
        <w:tc>
          <w:tcPr>
            <w:tcW w:w="1723" w:type="dxa"/>
          </w:tcPr>
          <w:p w:rsidR="00DA5F64" w:rsidRDefault="00DA5F64" w:rsidP="009317AE">
            <w:r>
              <w:t>President-Elect</w:t>
            </w:r>
          </w:p>
        </w:tc>
        <w:tc>
          <w:tcPr>
            <w:tcW w:w="3510" w:type="dxa"/>
          </w:tcPr>
          <w:p w:rsidR="00DA5F64" w:rsidRDefault="00DA5F64" w:rsidP="009317AE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b/>
              </w:rPr>
              <w:t xml:space="preserve">Elizabeth Braden,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CFP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®</w:t>
            </w:r>
          </w:p>
          <w:p w:rsidR="00DA5F64" w:rsidRDefault="00DA5F64" w:rsidP="009317AE">
            <w:r>
              <w:t>317-872-5090</w:t>
            </w:r>
          </w:p>
          <w:p w:rsidR="00DA5F64" w:rsidRDefault="00D74327" w:rsidP="009317AE">
            <w:hyperlink r:id="rId8" w:history="1">
              <w:r w:rsidR="004E3954" w:rsidRPr="00E16B06">
                <w:rPr>
                  <w:rStyle w:val="Hyperlink"/>
                </w:rPr>
                <w:t>elizabeth@wefinancialadvisors.com</w:t>
              </w:r>
            </w:hyperlink>
          </w:p>
          <w:p w:rsidR="00DA5F64" w:rsidRPr="00DA5F64" w:rsidRDefault="00DA5F64" w:rsidP="009317AE"/>
        </w:tc>
        <w:tc>
          <w:tcPr>
            <w:tcW w:w="1634" w:type="dxa"/>
          </w:tcPr>
          <w:p w:rsidR="00DA5F64" w:rsidRDefault="00DA5F64" w:rsidP="009317AE">
            <w:r>
              <w:t>Treasurer</w:t>
            </w:r>
          </w:p>
        </w:tc>
      </w:tr>
      <w:tr w:rsidR="00703602">
        <w:tc>
          <w:tcPr>
            <w:tcW w:w="3231" w:type="dxa"/>
          </w:tcPr>
          <w:p w:rsidR="00DA5F64" w:rsidRDefault="00DA5F64" w:rsidP="009317AE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b/>
              </w:rPr>
              <w:t>Sarah McGuire</w:t>
            </w:r>
          </w:p>
          <w:p w:rsidR="00645E87" w:rsidRDefault="004E3954" w:rsidP="009317A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317-469-9515</w:t>
            </w:r>
          </w:p>
          <w:p w:rsidR="00645E87" w:rsidRPr="00645E87" w:rsidRDefault="00D74327" w:rsidP="009317AE">
            <w:pPr>
              <w:rPr>
                <w:b/>
              </w:rPr>
            </w:pPr>
            <w:hyperlink r:id="rId9" w:history="1">
              <w:r w:rsidR="004E3954" w:rsidRPr="00E16B06">
                <w:rPr>
                  <w:rStyle w:val="Hyperlink"/>
                  <w:rFonts w:ascii="Verdana" w:hAnsi="Verdana"/>
                  <w:sz w:val="18"/>
                  <w:szCs w:val="18"/>
                </w:rPr>
                <w:t>smcguire@foresight4u.com</w:t>
              </w:r>
            </w:hyperlink>
          </w:p>
        </w:tc>
        <w:tc>
          <w:tcPr>
            <w:tcW w:w="1723" w:type="dxa"/>
          </w:tcPr>
          <w:p w:rsidR="00DA5F64" w:rsidRDefault="004E3954" w:rsidP="009317AE">
            <w:r>
              <w:t>Secretary</w:t>
            </w:r>
          </w:p>
        </w:tc>
        <w:tc>
          <w:tcPr>
            <w:tcW w:w="3510" w:type="dxa"/>
          </w:tcPr>
          <w:p w:rsidR="00645E87" w:rsidRDefault="004E3954" w:rsidP="009317AE">
            <w:r>
              <w:rPr>
                <w:b/>
              </w:rPr>
              <w:t>Michael Schiele</w:t>
            </w:r>
          </w:p>
          <w:p w:rsidR="009317AE" w:rsidRDefault="004E3954" w:rsidP="009317AE">
            <w:r>
              <w:t>317-843-1358</w:t>
            </w:r>
          </w:p>
          <w:p w:rsidR="009317AE" w:rsidRDefault="00D74327" w:rsidP="009317AE">
            <w:hyperlink r:id="rId10" w:history="1">
              <w:r w:rsidR="004E3954" w:rsidRPr="00E16B06">
                <w:rPr>
                  <w:rStyle w:val="Hyperlink"/>
                </w:rPr>
                <w:t>mschiele@bedelfinancial.com</w:t>
              </w:r>
            </w:hyperlink>
          </w:p>
          <w:p w:rsidR="009317AE" w:rsidRPr="009317AE" w:rsidRDefault="00D74327" w:rsidP="009317AE"/>
        </w:tc>
        <w:tc>
          <w:tcPr>
            <w:tcW w:w="1634" w:type="dxa"/>
          </w:tcPr>
          <w:p w:rsidR="00DA5F64" w:rsidRDefault="004E3954" w:rsidP="009317AE">
            <w:r>
              <w:t>Director of Membership</w:t>
            </w:r>
          </w:p>
        </w:tc>
      </w:tr>
      <w:tr w:rsidR="00703602">
        <w:tc>
          <w:tcPr>
            <w:tcW w:w="3231" w:type="dxa"/>
          </w:tcPr>
          <w:p w:rsidR="00703602" w:rsidRDefault="004E3954" w:rsidP="009317AE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b/>
              </w:rPr>
              <w:t>Justin Castelli,</w:t>
            </w:r>
            <w: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CFP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®</w:t>
            </w:r>
          </w:p>
          <w:p w:rsidR="00703602" w:rsidRDefault="004E3954" w:rsidP="009317AE">
            <w:r>
              <w:t>317-855-8710</w:t>
            </w:r>
          </w:p>
          <w:p w:rsidR="00703602" w:rsidRDefault="00D74327" w:rsidP="009317AE">
            <w:hyperlink r:id="rId11" w:history="1">
              <w:r w:rsidR="004E3954" w:rsidRPr="00E16B06">
                <w:rPr>
                  <w:rStyle w:val="Hyperlink"/>
                </w:rPr>
                <w:t>justin.castelli@valic.com</w:t>
              </w:r>
            </w:hyperlink>
          </w:p>
          <w:p w:rsidR="00DA5F64" w:rsidRPr="00703602" w:rsidRDefault="00DA5F64" w:rsidP="009317AE"/>
        </w:tc>
        <w:tc>
          <w:tcPr>
            <w:tcW w:w="1723" w:type="dxa"/>
          </w:tcPr>
          <w:p w:rsidR="00DA5F64" w:rsidRDefault="004E3954" w:rsidP="009317AE">
            <w:r>
              <w:t>Co-Director of Pro Bono</w:t>
            </w:r>
          </w:p>
        </w:tc>
        <w:tc>
          <w:tcPr>
            <w:tcW w:w="3510" w:type="dxa"/>
          </w:tcPr>
          <w:p w:rsidR="00703602" w:rsidRDefault="004E3954" w:rsidP="009317AE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b/>
              </w:rPr>
              <w:t xml:space="preserve">Todd </w:t>
            </w:r>
            <w:proofErr w:type="spellStart"/>
            <w:r>
              <w:rPr>
                <w:b/>
              </w:rPr>
              <w:t>DeKruyter</w:t>
            </w:r>
            <w:proofErr w:type="spellEnd"/>
            <w:r>
              <w:rPr>
                <w:b/>
              </w:rPr>
              <w:t>,</w:t>
            </w:r>
            <w: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CFP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®</w:t>
            </w:r>
          </w:p>
          <w:p w:rsidR="00703602" w:rsidRDefault="004E3954" w:rsidP="009317AE">
            <w:r>
              <w:t>317-566-2030</w:t>
            </w:r>
          </w:p>
          <w:p w:rsidR="00703602" w:rsidRDefault="00D74327" w:rsidP="009317AE">
            <w:hyperlink r:id="rId12" w:history="1">
              <w:r w:rsidR="004E3954" w:rsidRPr="00E16B06">
                <w:rPr>
                  <w:rStyle w:val="Hyperlink"/>
                </w:rPr>
                <w:t>todd.dekruyter@larsonfinancial.com</w:t>
              </w:r>
            </w:hyperlink>
          </w:p>
          <w:p w:rsidR="00DA5F64" w:rsidRPr="00703602" w:rsidRDefault="00DA5F64" w:rsidP="009317AE"/>
        </w:tc>
        <w:tc>
          <w:tcPr>
            <w:tcW w:w="1634" w:type="dxa"/>
          </w:tcPr>
          <w:p w:rsidR="00DA5F64" w:rsidRDefault="004E3954" w:rsidP="009317AE">
            <w:r>
              <w:t>Co-Director of Pro Bono</w:t>
            </w:r>
          </w:p>
        </w:tc>
      </w:tr>
      <w:tr w:rsidR="00703602">
        <w:tc>
          <w:tcPr>
            <w:tcW w:w="3231" w:type="dxa"/>
          </w:tcPr>
          <w:p w:rsidR="00703602" w:rsidRDefault="004E3954" w:rsidP="009317AE">
            <w:r>
              <w:rPr>
                <w:b/>
              </w:rPr>
              <w:t>David Klaus,</w:t>
            </w:r>
            <w:r>
              <w:t xml:space="preserve"> CFP ®, MBA, CASL™</w:t>
            </w:r>
          </w:p>
          <w:p w:rsidR="00703602" w:rsidRDefault="004E3954" w:rsidP="009317AE">
            <w:r>
              <w:t>317-818-4673</w:t>
            </w:r>
          </w:p>
          <w:p w:rsidR="00703602" w:rsidRDefault="00D74327" w:rsidP="009317AE">
            <w:hyperlink r:id="rId13" w:history="1">
              <w:r w:rsidR="004E3954" w:rsidRPr="00E16B06">
                <w:rPr>
                  <w:rStyle w:val="Hyperlink"/>
                </w:rPr>
                <w:t>dklaus@metlife.com</w:t>
              </w:r>
            </w:hyperlink>
          </w:p>
          <w:p w:rsidR="00DA5F64" w:rsidRPr="00703602" w:rsidRDefault="00DA5F64" w:rsidP="009317AE">
            <w:pPr>
              <w:rPr>
                <w:b/>
              </w:rPr>
            </w:pPr>
          </w:p>
        </w:tc>
        <w:tc>
          <w:tcPr>
            <w:tcW w:w="1723" w:type="dxa"/>
          </w:tcPr>
          <w:p w:rsidR="00DA5F64" w:rsidRDefault="004E3954" w:rsidP="009317AE">
            <w:r>
              <w:t>Director of</w:t>
            </w:r>
          </w:p>
          <w:p w:rsidR="00703602" w:rsidRDefault="004E3954" w:rsidP="009317AE">
            <w:r>
              <w:t>Programming</w:t>
            </w:r>
          </w:p>
        </w:tc>
        <w:tc>
          <w:tcPr>
            <w:tcW w:w="3510" w:type="dxa"/>
          </w:tcPr>
          <w:p w:rsidR="002B457C" w:rsidRDefault="004E3954" w:rsidP="002B457C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b/>
              </w:rPr>
              <w:t>Mark Cade,</w:t>
            </w:r>
            <w: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CFP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®</w:t>
            </w:r>
          </w:p>
          <w:p w:rsidR="002B457C" w:rsidRDefault="004E3954" w:rsidP="002B457C">
            <w:r>
              <w:t>317-215-2473</w:t>
            </w:r>
          </w:p>
          <w:p w:rsidR="002B457C" w:rsidRDefault="00D74327" w:rsidP="002B457C">
            <w:hyperlink r:id="rId14" w:history="1">
              <w:r w:rsidR="004E3954" w:rsidRPr="00E16B06">
                <w:rPr>
                  <w:rStyle w:val="Hyperlink"/>
                </w:rPr>
                <w:t>Mark.cade@raymondjames.com</w:t>
              </w:r>
            </w:hyperlink>
          </w:p>
          <w:p w:rsidR="00DA5F64" w:rsidRPr="00703602" w:rsidRDefault="00DA5F64" w:rsidP="002B457C"/>
        </w:tc>
        <w:tc>
          <w:tcPr>
            <w:tcW w:w="1634" w:type="dxa"/>
          </w:tcPr>
          <w:p w:rsidR="00DA5F64" w:rsidRDefault="004E3954" w:rsidP="009317AE">
            <w:r>
              <w:t>Director of Sponsorships and Meeting Greeters</w:t>
            </w:r>
          </w:p>
          <w:p w:rsidR="00703602" w:rsidRDefault="00D74327" w:rsidP="009317AE"/>
        </w:tc>
      </w:tr>
      <w:tr w:rsidR="00703602">
        <w:tc>
          <w:tcPr>
            <w:tcW w:w="3231" w:type="dxa"/>
          </w:tcPr>
          <w:p w:rsidR="00703602" w:rsidRDefault="004E3954" w:rsidP="009317AE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b/>
              </w:rPr>
              <w:t xml:space="preserve">Evan </w:t>
            </w:r>
            <w:proofErr w:type="spellStart"/>
            <w:r>
              <w:rPr>
                <w:b/>
              </w:rPr>
              <w:t>Bedel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CFP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®</w:t>
            </w:r>
          </w:p>
          <w:p w:rsidR="00703602" w:rsidRDefault="004E3954" w:rsidP="009317AE">
            <w:r>
              <w:t>317-843-1358</w:t>
            </w:r>
          </w:p>
          <w:p w:rsidR="00703602" w:rsidRDefault="00D74327" w:rsidP="009317AE">
            <w:hyperlink r:id="rId15" w:history="1">
              <w:r w:rsidR="004E3954" w:rsidRPr="00E16B06">
                <w:rPr>
                  <w:rStyle w:val="Hyperlink"/>
                </w:rPr>
                <w:t>evbedel@bedelfinancial.com</w:t>
              </w:r>
            </w:hyperlink>
          </w:p>
          <w:p w:rsidR="00DA5F64" w:rsidRDefault="00DA5F64" w:rsidP="009317AE"/>
        </w:tc>
        <w:tc>
          <w:tcPr>
            <w:tcW w:w="1723" w:type="dxa"/>
          </w:tcPr>
          <w:p w:rsidR="00DA5F64" w:rsidRDefault="004E3954" w:rsidP="009317AE">
            <w:r>
              <w:t>Director of Communications</w:t>
            </w:r>
          </w:p>
        </w:tc>
        <w:tc>
          <w:tcPr>
            <w:tcW w:w="3510" w:type="dxa"/>
          </w:tcPr>
          <w:p w:rsidR="009317AE" w:rsidRDefault="004E3954" w:rsidP="009317AE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b/>
              </w:rPr>
              <w:t xml:space="preserve">Joseph </w:t>
            </w:r>
            <w:proofErr w:type="spellStart"/>
            <w:r>
              <w:rPr>
                <w:b/>
              </w:rPr>
              <w:t>Gaeckle</w:t>
            </w:r>
            <w:proofErr w:type="spellEnd"/>
            <w:r>
              <w:rPr>
                <w:b/>
              </w:rPr>
              <w:t>,</w:t>
            </w:r>
            <w: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CMFC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®</w:t>
            </w:r>
          </w:p>
          <w:p w:rsidR="009317AE" w:rsidRDefault="004E3954" w:rsidP="009317AE">
            <w:r>
              <w:t>317-504-2629</w:t>
            </w:r>
          </w:p>
          <w:p w:rsidR="009317AE" w:rsidRDefault="00D74327" w:rsidP="009317AE">
            <w:hyperlink r:id="rId16" w:history="1">
              <w:r w:rsidR="004E3954" w:rsidRPr="00E16B06">
                <w:rPr>
                  <w:rStyle w:val="Hyperlink"/>
                </w:rPr>
                <w:t>jgaeckle@wradvisors.com</w:t>
              </w:r>
            </w:hyperlink>
          </w:p>
          <w:p w:rsidR="00DA5F64" w:rsidRPr="009317AE" w:rsidRDefault="00DA5F64" w:rsidP="009317AE"/>
        </w:tc>
        <w:tc>
          <w:tcPr>
            <w:tcW w:w="1634" w:type="dxa"/>
          </w:tcPr>
          <w:p w:rsidR="00DA5F64" w:rsidRDefault="004E3954" w:rsidP="009317AE">
            <w:r>
              <w:t>Director of Government Relations</w:t>
            </w:r>
          </w:p>
        </w:tc>
      </w:tr>
      <w:tr w:rsidR="00703602">
        <w:tc>
          <w:tcPr>
            <w:tcW w:w="3231" w:type="dxa"/>
          </w:tcPr>
          <w:p w:rsidR="00DA5F64" w:rsidRDefault="004E3954" w:rsidP="009317AE">
            <w:r>
              <w:rPr>
                <w:b/>
              </w:rPr>
              <w:t xml:space="preserve">Brian Wright,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CFP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®</w:t>
            </w:r>
            <w:r>
              <w:t>,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AIF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®</w:t>
            </w:r>
            <w:r>
              <w:t>, MBA</w:t>
            </w:r>
          </w:p>
          <w:p w:rsidR="002B457C" w:rsidRDefault="004E3954" w:rsidP="009317AE">
            <w:r>
              <w:t>317-522-5459</w:t>
            </w:r>
          </w:p>
          <w:p w:rsidR="002B457C" w:rsidRDefault="00D74327" w:rsidP="009317AE">
            <w:pPr>
              <w:rPr>
                <w:b/>
              </w:rPr>
            </w:pPr>
            <w:hyperlink r:id="rId17" w:history="1">
              <w:r w:rsidR="004E3954" w:rsidRPr="00E16B06">
                <w:rPr>
                  <w:rStyle w:val="Hyperlink"/>
                </w:rPr>
                <w:t>brianw@mswma.com</w:t>
              </w:r>
            </w:hyperlink>
          </w:p>
          <w:p w:rsidR="002B457C" w:rsidRPr="002B457C" w:rsidRDefault="00D74327" w:rsidP="009317AE">
            <w:pPr>
              <w:rPr>
                <w:b/>
              </w:rPr>
            </w:pPr>
          </w:p>
        </w:tc>
        <w:tc>
          <w:tcPr>
            <w:tcW w:w="1723" w:type="dxa"/>
          </w:tcPr>
          <w:p w:rsidR="00DA5F64" w:rsidRDefault="004E3954" w:rsidP="009317AE">
            <w:r>
              <w:t>Director of Career Paths</w:t>
            </w:r>
          </w:p>
        </w:tc>
        <w:tc>
          <w:tcPr>
            <w:tcW w:w="3510" w:type="dxa"/>
          </w:tcPr>
          <w:p w:rsidR="00DA5F64" w:rsidRDefault="00DA5F64" w:rsidP="009317AE"/>
        </w:tc>
        <w:tc>
          <w:tcPr>
            <w:tcW w:w="1634" w:type="dxa"/>
          </w:tcPr>
          <w:p w:rsidR="00DA5F64" w:rsidRDefault="004E3954" w:rsidP="009317AE">
            <w:r>
              <w:t>Director of Student Development</w:t>
            </w:r>
          </w:p>
          <w:p w:rsidR="002B457C" w:rsidRDefault="00D74327" w:rsidP="009317AE"/>
        </w:tc>
      </w:tr>
      <w:tr w:rsidR="00703602">
        <w:tc>
          <w:tcPr>
            <w:tcW w:w="3231" w:type="dxa"/>
          </w:tcPr>
          <w:p w:rsidR="002B457C" w:rsidRDefault="004E3954" w:rsidP="002B457C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b/>
              </w:rPr>
              <w:t xml:space="preserve">Mike Fields,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CFP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®</w:t>
            </w:r>
          </w:p>
          <w:p w:rsidR="002B457C" w:rsidRDefault="004E3954" w:rsidP="002B457C">
            <w:r>
              <w:t>317-844-5100 ext 11</w:t>
            </w:r>
          </w:p>
          <w:p w:rsidR="002B457C" w:rsidRDefault="00D74327" w:rsidP="002B457C">
            <w:hyperlink r:id="rId18" w:history="1">
              <w:r w:rsidR="004E3954" w:rsidRPr="00E16B06">
                <w:rPr>
                  <w:rStyle w:val="Hyperlink"/>
                </w:rPr>
                <w:t>mike@crsindiana.com</w:t>
              </w:r>
            </w:hyperlink>
          </w:p>
          <w:p w:rsidR="00DA5F64" w:rsidRPr="002B457C" w:rsidRDefault="00DA5F64" w:rsidP="009317AE"/>
        </w:tc>
        <w:tc>
          <w:tcPr>
            <w:tcW w:w="1723" w:type="dxa"/>
          </w:tcPr>
          <w:p w:rsidR="00DA5F64" w:rsidRDefault="004E3954" w:rsidP="009317AE">
            <w:r>
              <w:t>Director of Special Events</w:t>
            </w:r>
          </w:p>
        </w:tc>
        <w:tc>
          <w:tcPr>
            <w:tcW w:w="3510" w:type="dxa"/>
          </w:tcPr>
          <w:p w:rsidR="002B457C" w:rsidRDefault="004E3954" w:rsidP="002B457C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b/>
              </w:rPr>
              <w:t xml:space="preserve">John Guy,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CFP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®</w:t>
            </w:r>
          </w:p>
          <w:p w:rsidR="002B457C" w:rsidRDefault="004E3954" w:rsidP="002B457C">
            <w:r>
              <w:t>317-228-0800</w:t>
            </w:r>
          </w:p>
          <w:p w:rsidR="002B457C" w:rsidRDefault="00D74327" w:rsidP="002B457C">
            <w:hyperlink r:id="rId19" w:history="1">
              <w:r w:rsidR="004E3954" w:rsidRPr="00E16B06">
                <w:rPr>
                  <w:rStyle w:val="Hyperlink"/>
                </w:rPr>
                <w:t>thotfull@sbcglobal.net</w:t>
              </w:r>
            </w:hyperlink>
          </w:p>
          <w:p w:rsidR="00DA5F64" w:rsidRPr="002B457C" w:rsidRDefault="00DA5F64" w:rsidP="009317AE"/>
        </w:tc>
        <w:tc>
          <w:tcPr>
            <w:tcW w:w="1634" w:type="dxa"/>
          </w:tcPr>
          <w:p w:rsidR="00DA5F64" w:rsidRDefault="004E3954" w:rsidP="000E7191">
            <w:r>
              <w:t>Director of Public Relations</w:t>
            </w:r>
          </w:p>
        </w:tc>
      </w:tr>
      <w:tr w:rsidR="00703602">
        <w:tc>
          <w:tcPr>
            <w:tcW w:w="3231" w:type="dxa"/>
          </w:tcPr>
          <w:p w:rsidR="002B457C" w:rsidRDefault="004E3954" w:rsidP="002B457C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b/>
              </w:rPr>
              <w:t xml:space="preserve">Stephanie </w:t>
            </w:r>
            <w:proofErr w:type="spellStart"/>
            <w:r>
              <w:rPr>
                <w:b/>
              </w:rPr>
              <w:t>Willison</w:t>
            </w:r>
            <w:proofErr w:type="spellEnd"/>
            <w:r>
              <w:rPr>
                <w:b/>
              </w:rPr>
              <w:t>,</w:t>
            </w:r>
            <w: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CPA/PFS, CFP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®</w:t>
            </w:r>
          </w:p>
          <w:p w:rsidR="002B457C" w:rsidRDefault="004E3954" w:rsidP="002B457C">
            <w:r>
              <w:t>317-881-6670</w:t>
            </w:r>
          </w:p>
          <w:p w:rsidR="002B457C" w:rsidRDefault="00D74327" w:rsidP="002B457C">
            <w:hyperlink r:id="rId20" w:history="1">
              <w:r w:rsidR="004E3954" w:rsidRPr="00E16B06">
                <w:rPr>
                  <w:rStyle w:val="Hyperlink"/>
                </w:rPr>
                <w:t>swillison@s-a-cpa.com</w:t>
              </w:r>
            </w:hyperlink>
          </w:p>
          <w:p w:rsidR="00DA5F64" w:rsidRPr="002B457C" w:rsidRDefault="00DA5F64" w:rsidP="009317AE"/>
        </w:tc>
        <w:tc>
          <w:tcPr>
            <w:tcW w:w="1723" w:type="dxa"/>
          </w:tcPr>
          <w:p w:rsidR="00DA5F64" w:rsidRDefault="004E3954" w:rsidP="009317AE">
            <w:r>
              <w:t>Director of Roadmap to Success</w:t>
            </w:r>
          </w:p>
        </w:tc>
        <w:tc>
          <w:tcPr>
            <w:tcW w:w="3510" w:type="dxa"/>
          </w:tcPr>
          <w:p w:rsidR="00DA5F64" w:rsidRPr="000E7191" w:rsidRDefault="00DA5F64" w:rsidP="000E719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634" w:type="dxa"/>
          </w:tcPr>
          <w:p w:rsidR="00DA5F64" w:rsidRDefault="00DA5F64" w:rsidP="002B457C"/>
        </w:tc>
      </w:tr>
      <w:tr w:rsidR="00703602">
        <w:tc>
          <w:tcPr>
            <w:tcW w:w="3231" w:type="dxa"/>
          </w:tcPr>
          <w:p w:rsidR="00DA5F64" w:rsidRDefault="00DA5F64" w:rsidP="002B457C"/>
        </w:tc>
        <w:tc>
          <w:tcPr>
            <w:tcW w:w="1723" w:type="dxa"/>
          </w:tcPr>
          <w:p w:rsidR="00DA5F64" w:rsidRDefault="00DA5F64" w:rsidP="009317AE"/>
        </w:tc>
        <w:tc>
          <w:tcPr>
            <w:tcW w:w="3510" w:type="dxa"/>
          </w:tcPr>
          <w:p w:rsidR="00DA5F64" w:rsidRDefault="004E3954" w:rsidP="009317AE">
            <w:r>
              <w:rPr>
                <w:b/>
              </w:rPr>
              <w:t>Roxanne McGettigan</w:t>
            </w:r>
          </w:p>
          <w:p w:rsidR="002B457C" w:rsidRDefault="004E3954" w:rsidP="009317AE">
            <w:r>
              <w:t>317-373-1355</w:t>
            </w:r>
          </w:p>
          <w:p w:rsidR="002B457C" w:rsidRDefault="00D74327" w:rsidP="009317AE">
            <w:hyperlink r:id="rId21" w:history="1">
              <w:r w:rsidR="004E3954" w:rsidRPr="00E16B06">
                <w:rPr>
                  <w:rStyle w:val="Hyperlink"/>
                </w:rPr>
                <w:t>roxanne.mcgettigan@fpaindiana.org</w:t>
              </w:r>
            </w:hyperlink>
          </w:p>
          <w:p w:rsidR="002B457C" w:rsidRPr="002B457C" w:rsidRDefault="00D74327" w:rsidP="009317AE"/>
          <w:p w:rsidR="002B457C" w:rsidRDefault="00D74327" w:rsidP="009317AE"/>
        </w:tc>
        <w:tc>
          <w:tcPr>
            <w:tcW w:w="1634" w:type="dxa"/>
          </w:tcPr>
          <w:p w:rsidR="00DA5F64" w:rsidRDefault="004E3954" w:rsidP="009317AE">
            <w:r>
              <w:t>Chapter Executive</w:t>
            </w:r>
          </w:p>
        </w:tc>
      </w:tr>
    </w:tbl>
    <w:p w:rsidR="003E62DD" w:rsidRPr="00DA5F64" w:rsidRDefault="00DA5F64" w:rsidP="00DA5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64">
        <w:rPr>
          <w:rFonts w:ascii="Times New Roman" w:hAnsi="Times New Roman" w:cs="Times New Roman"/>
          <w:b/>
          <w:sz w:val="28"/>
          <w:szCs w:val="28"/>
        </w:rPr>
        <w:t>2013 BOARD OF DIRECTORS:</w:t>
      </w:r>
    </w:p>
    <w:sectPr w:rsidR="003E62DD" w:rsidRPr="00DA5F64" w:rsidSect="00E93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64"/>
    <w:rsid w:val="004E3954"/>
    <w:rsid w:val="00D74327"/>
    <w:rsid w:val="00DA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5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@wefinancialadvisors.com" TargetMode="External"/><Relationship Id="rId13" Type="http://schemas.openxmlformats.org/officeDocument/2006/relationships/hyperlink" Target="mailto:dklaus@metlife.com" TargetMode="External"/><Relationship Id="rId18" Type="http://schemas.openxmlformats.org/officeDocument/2006/relationships/hyperlink" Target="mailto:mike@crsindiana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xanne.mcgettigan@fpaindiana.org" TargetMode="External"/><Relationship Id="rId7" Type="http://schemas.openxmlformats.org/officeDocument/2006/relationships/hyperlink" Target="mailto:jwheeler@castle3.com" TargetMode="External"/><Relationship Id="rId12" Type="http://schemas.openxmlformats.org/officeDocument/2006/relationships/hyperlink" Target="mailto:todd.dekruyter@larsonfinancial.com" TargetMode="External"/><Relationship Id="rId17" Type="http://schemas.openxmlformats.org/officeDocument/2006/relationships/hyperlink" Target="mailto:brianw@mswma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gaeckle@wradvisors.com" TargetMode="External"/><Relationship Id="rId20" Type="http://schemas.openxmlformats.org/officeDocument/2006/relationships/hyperlink" Target="mailto:swillison@s-a-cpa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essicab@mswma.com" TargetMode="External"/><Relationship Id="rId11" Type="http://schemas.openxmlformats.org/officeDocument/2006/relationships/hyperlink" Target="mailto:justin.castelli@valic.com" TargetMode="External"/><Relationship Id="rId5" Type="http://schemas.openxmlformats.org/officeDocument/2006/relationships/hyperlink" Target="mailto:adiaz@gbdfinancial.com" TargetMode="External"/><Relationship Id="rId15" Type="http://schemas.openxmlformats.org/officeDocument/2006/relationships/hyperlink" Target="mailto:evbedel@bedelfinancia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schiele@bedelfinancial.com" TargetMode="External"/><Relationship Id="rId19" Type="http://schemas.openxmlformats.org/officeDocument/2006/relationships/hyperlink" Target="mailto:thotfull@sbcglob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cguire@foresight4u.com" TargetMode="External"/><Relationship Id="rId14" Type="http://schemas.openxmlformats.org/officeDocument/2006/relationships/hyperlink" Target="mailto:Mark.cade@raymondjame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2012-11-09T14:12:00Z</cp:lastPrinted>
  <dcterms:created xsi:type="dcterms:W3CDTF">2012-12-10T20:11:00Z</dcterms:created>
  <dcterms:modified xsi:type="dcterms:W3CDTF">2013-01-04T20:22:00Z</dcterms:modified>
</cp:coreProperties>
</file>