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295" w:rsidRPr="00AE163D" w:rsidRDefault="00AE163D">
      <w:pPr>
        <w:pBdr>
          <w:bottom w:val="single" w:sz="12" w:space="1" w:color="auto"/>
        </w:pBdr>
        <w:rPr>
          <w:b/>
          <w:sz w:val="32"/>
        </w:rPr>
      </w:pPr>
      <w:bookmarkStart w:id="0" w:name="_GoBack"/>
      <w:bookmarkEnd w:id="0"/>
      <w:r w:rsidRPr="00AE163D">
        <w:rPr>
          <w:b/>
          <w:sz w:val="32"/>
        </w:rPr>
        <w:t>FPA “TAKE 5” FOR MARCH 2015</w:t>
      </w:r>
    </w:p>
    <w:p w:rsidR="00AE163D" w:rsidRDefault="00AE163D"/>
    <w:p w:rsidR="00AE163D" w:rsidRPr="00AE163D" w:rsidRDefault="00AE163D">
      <w:pPr>
        <w:rPr>
          <w:b/>
        </w:rPr>
      </w:pPr>
      <w:r w:rsidRPr="00AE163D">
        <w:rPr>
          <w:b/>
        </w:rPr>
        <w:t>Attention FPA Chapter Leaders:</w:t>
      </w:r>
    </w:p>
    <w:p w:rsidR="00AE163D" w:rsidRDefault="00AE163D"/>
    <w:p w:rsidR="00AE163D" w:rsidRDefault="00AE163D">
      <w:r>
        <w:t xml:space="preserve">Each month FPA will provide you with a quick rundown of the five news items that would be worthwhile sharing with chapter members at meetings, events and newsletters. We will commit to providing you with a new “Take 5” at the beginning of each month. If you have any questions or need any clarification, please let Ben Lewis know at </w:t>
      </w:r>
      <w:hyperlink r:id="rId7" w:history="1">
        <w:r w:rsidRPr="00396AF5">
          <w:rPr>
            <w:rStyle w:val="Hyperlink"/>
          </w:rPr>
          <w:t>BLewis@OneFPA.org</w:t>
        </w:r>
      </w:hyperlink>
      <w:r>
        <w:t>.</w:t>
      </w:r>
    </w:p>
    <w:p w:rsidR="00AE163D" w:rsidRDefault="00AE163D">
      <w:pPr>
        <w:pBdr>
          <w:bottom w:val="single" w:sz="12" w:space="1" w:color="auto"/>
        </w:pBdr>
      </w:pPr>
    </w:p>
    <w:p w:rsidR="00AE163D" w:rsidRDefault="00AE163D"/>
    <w:p w:rsidR="00D128AA" w:rsidRPr="00016FAB" w:rsidRDefault="00D128AA" w:rsidP="00D128AA">
      <w:pPr>
        <w:pStyle w:val="ListParagraph"/>
        <w:numPr>
          <w:ilvl w:val="0"/>
          <w:numId w:val="1"/>
        </w:numPr>
        <w:rPr>
          <w:b/>
        </w:rPr>
      </w:pPr>
      <w:r w:rsidRPr="00016FAB">
        <w:rPr>
          <w:b/>
        </w:rPr>
        <w:t>Regi</w:t>
      </w:r>
      <w:r>
        <w:rPr>
          <w:b/>
        </w:rPr>
        <w:t>ster for FPA Retreat in Atlanta – Discount Ends on March 6!</w:t>
      </w:r>
    </w:p>
    <w:p w:rsidR="00D128AA" w:rsidRPr="00D128AA" w:rsidRDefault="00D128AA" w:rsidP="00D128AA">
      <w:pPr>
        <w:pStyle w:val="NormalWeb"/>
        <w:rPr>
          <w:rFonts w:ascii="Calibri" w:hAnsi="Calibri"/>
          <w:color w:val="000000"/>
          <w:sz w:val="22"/>
          <w:szCs w:val="22"/>
        </w:rPr>
      </w:pPr>
      <w:r>
        <w:rPr>
          <w:rFonts w:ascii="Calibri" w:hAnsi="Calibri"/>
          <w:color w:val="000000"/>
          <w:sz w:val="22"/>
          <w:szCs w:val="22"/>
        </w:rPr>
        <w:t>FPA Retreat is a unique gathering to develop wisdom, gain key practice management takeaways and make lifelong professional connections. Encourage your chapter members to register for FPA Retreat before Friday, March 6 to maximize their savings.  Members who register using promo code CHRET15 can also add an additional $25 off registration. Your chapter will receive a rebate $25 rebate when members register using this code.  </w:t>
      </w:r>
      <w:r w:rsidRPr="00D128AA">
        <w:rPr>
          <w:rFonts w:ascii="Calibri" w:hAnsi="Calibri"/>
          <w:color w:val="000000"/>
          <w:sz w:val="22"/>
          <w:szCs w:val="22"/>
        </w:rPr>
        <w:t>Register</w:t>
      </w:r>
      <w:r>
        <w:rPr>
          <w:rFonts w:ascii="Calibri" w:hAnsi="Calibri"/>
          <w:color w:val="000000"/>
          <w:sz w:val="22"/>
          <w:szCs w:val="22"/>
        </w:rPr>
        <w:t xml:space="preserve"> now and save at </w:t>
      </w:r>
      <w:hyperlink r:id="rId8" w:history="1">
        <w:r w:rsidRPr="00A853ED">
          <w:rPr>
            <w:rStyle w:val="Hyperlink"/>
            <w:rFonts w:ascii="Calibri" w:hAnsi="Calibri"/>
            <w:sz w:val="22"/>
            <w:szCs w:val="22"/>
          </w:rPr>
          <w:t>http://fparetreat.org/register/</w:t>
        </w:r>
      </w:hyperlink>
      <w:r>
        <w:rPr>
          <w:rFonts w:ascii="Calibri" w:hAnsi="Calibri"/>
          <w:color w:val="000000"/>
          <w:sz w:val="22"/>
          <w:szCs w:val="22"/>
        </w:rPr>
        <w:t xml:space="preserve">. </w:t>
      </w:r>
    </w:p>
    <w:p w:rsidR="00AE163D" w:rsidRPr="00016FAB" w:rsidRDefault="00F33039" w:rsidP="00016FAB">
      <w:pPr>
        <w:pStyle w:val="ListParagraph"/>
        <w:numPr>
          <w:ilvl w:val="0"/>
          <w:numId w:val="1"/>
        </w:numPr>
        <w:rPr>
          <w:b/>
        </w:rPr>
      </w:pPr>
      <w:r w:rsidRPr="00016FAB">
        <w:rPr>
          <w:b/>
        </w:rPr>
        <w:t>Virtual FPA Member Media Training in 2015</w:t>
      </w:r>
    </w:p>
    <w:p w:rsidR="00F33039" w:rsidRDefault="00F33039"/>
    <w:p w:rsidR="00F33039" w:rsidRPr="00A73EE3" w:rsidRDefault="00F33039" w:rsidP="00F33039">
      <w:pPr>
        <w:rPr>
          <w:iCs/>
        </w:rPr>
      </w:pPr>
      <w:r w:rsidRPr="00F33039">
        <w:rPr>
          <w:iCs/>
        </w:rPr>
        <w:t>Become a "go to" source for journalists looking for information and commentary on personal finance, financial planning and the profession! FPA members can attend media training programs through their chapters or they can participate in organization-wide virtual trainings that are go</w:t>
      </w:r>
      <w:r>
        <w:rPr>
          <w:iCs/>
        </w:rPr>
        <w:t xml:space="preserve">ing to be held throughout 2015. </w:t>
      </w:r>
      <w:r w:rsidRPr="00F33039">
        <w:rPr>
          <w:iCs/>
        </w:rPr>
        <w:t>Each 90-minute media training program, conducted by FPA Director of Public Relations Ben Lewis, covers the essentials in working with journalists. Not only is media training mandatory for all CFP® members who want to receive FPA media queries, but the information will enable you to effectively approach media relations within your own business!​</w:t>
      </w:r>
      <w:r>
        <w:rPr>
          <w:iCs/>
        </w:rPr>
        <w:t xml:space="preserve"> </w:t>
      </w:r>
      <w:r w:rsidRPr="00325E4E">
        <w:rPr>
          <w:iCs/>
        </w:rPr>
        <w:t>Learn more and re</w:t>
      </w:r>
      <w:r w:rsidR="00325E4E">
        <w:rPr>
          <w:iCs/>
        </w:rPr>
        <w:t xml:space="preserve">gister today at </w:t>
      </w:r>
      <w:hyperlink r:id="rId9" w:history="1">
        <w:r w:rsidR="00325E4E" w:rsidRPr="00A853ED">
          <w:rPr>
            <w:rStyle w:val="Hyperlink"/>
            <w:iCs/>
          </w:rPr>
          <w:t>https://www.onefpa.org/MyFPA/MyChapter/Pages/MediaTraining.aspx</w:t>
        </w:r>
      </w:hyperlink>
      <w:r w:rsidR="00325E4E">
        <w:rPr>
          <w:iCs/>
        </w:rPr>
        <w:t xml:space="preserve">. </w:t>
      </w:r>
    </w:p>
    <w:p w:rsidR="00F33039" w:rsidRDefault="00F33039"/>
    <w:p w:rsidR="00F33039" w:rsidRPr="00016FAB" w:rsidRDefault="00F33039" w:rsidP="00016FAB">
      <w:pPr>
        <w:pStyle w:val="ListParagraph"/>
        <w:numPr>
          <w:ilvl w:val="0"/>
          <w:numId w:val="1"/>
        </w:numPr>
        <w:rPr>
          <w:b/>
        </w:rPr>
      </w:pPr>
      <w:r w:rsidRPr="00016FAB">
        <w:rPr>
          <w:b/>
        </w:rPr>
        <w:t>FPA Member Discount Program</w:t>
      </w:r>
    </w:p>
    <w:p w:rsidR="00F33039" w:rsidRDefault="00F33039"/>
    <w:p w:rsidR="00F33039" w:rsidRDefault="00F33039" w:rsidP="00F33039">
      <w:r>
        <w:rPr>
          <w:bCs/>
        </w:rPr>
        <w:t xml:space="preserve">Did you know that </w:t>
      </w:r>
      <w:r w:rsidRPr="0038391F">
        <w:t>FPA members have access to a comprehensive collection of resources that a</w:t>
      </w:r>
      <w:r>
        <w:t>re tailored to their businesses?</w:t>
      </w:r>
      <w:r w:rsidRPr="0038391F">
        <w:t xml:space="preserve"> From compliance-approved back office solutions, to marketing and research, financial software and more – </w:t>
      </w:r>
      <w:r>
        <w:t>the FPA Member Discount Program</w:t>
      </w:r>
      <w:r w:rsidRPr="0038391F">
        <w:t xml:space="preserve"> has you covered. </w:t>
      </w:r>
      <w:r w:rsidRPr="00F33039">
        <w:t>Check out the current practice management deals</w:t>
      </w:r>
      <w:r w:rsidRPr="0038391F">
        <w:t xml:space="preserve"> availa</w:t>
      </w:r>
      <w:r>
        <w:t xml:space="preserve">ble exclusively to FPA members today at </w:t>
      </w:r>
      <w:hyperlink r:id="rId10" w:history="1">
        <w:r w:rsidRPr="00A853ED">
          <w:rPr>
            <w:rStyle w:val="Hyperlink"/>
          </w:rPr>
          <w:t>https://www.onefpa.org/MyFPA/member-discounts/Pages/default.aspx</w:t>
        </w:r>
      </w:hyperlink>
      <w:r>
        <w:t xml:space="preserve">. </w:t>
      </w:r>
    </w:p>
    <w:p w:rsidR="00F33039" w:rsidRDefault="00F33039" w:rsidP="00F33039"/>
    <w:p w:rsidR="00F33039" w:rsidRPr="00016FAB" w:rsidRDefault="00F33039" w:rsidP="00016FAB">
      <w:pPr>
        <w:pStyle w:val="ListParagraph"/>
        <w:numPr>
          <w:ilvl w:val="0"/>
          <w:numId w:val="1"/>
        </w:numPr>
        <w:rPr>
          <w:b/>
        </w:rPr>
      </w:pPr>
      <w:r w:rsidRPr="00016FAB">
        <w:rPr>
          <w:b/>
        </w:rPr>
        <w:t>Opportunities for Young Planning Professionals</w:t>
      </w:r>
    </w:p>
    <w:p w:rsidR="00F33039" w:rsidRDefault="00F33039" w:rsidP="00F33039"/>
    <w:p w:rsidR="00F33039" w:rsidRDefault="00F33039" w:rsidP="00F33039">
      <w:r>
        <w:t>There are two opportunities for young financial planners to learn from each other and from seasoned planning professionals!</w:t>
      </w:r>
    </w:p>
    <w:p w:rsidR="00F33039" w:rsidRDefault="00F33039" w:rsidP="00F33039"/>
    <w:p w:rsidR="00F33039" w:rsidRDefault="00F33039" w:rsidP="00F33039">
      <w:pPr>
        <w:pStyle w:val="NoSpacing"/>
      </w:pPr>
      <w:r>
        <w:t>First, as a young</w:t>
      </w:r>
      <w:r w:rsidRPr="00496C7C">
        <w:t xml:space="preserve"> FPA member, </w:t>
      </w:r>
      <w:r>
        <w:t xml:space="preserve">you can </w:t>
      </w:r>
      <w:r w:rsidRPr="00496C7C">
        <w:t xml:space="preserve">take advantage of </w:t>
      </w:r>
      <w:r w:rsidRPr="00F33039">
        <w:rPr>
          <w:rFonts w:cs="Helvetica"/>
        </w:rPr>
        <w:t>FPA MentorMatch</w:t>
      </w:r>
      <w:r w:rsidRPr="00496C7C">
        <w:t xml:space="preserve"> to learn best practices and tips from experienced practitioners. This program allows you the flexibility to create a mentoring relationship based on your unique needs. </w:t>
      </w:r>
      <w:r w:rsidRPr="00F33039">
        <w:rPr>
          <w:rFonts w:cs="Helvetica"/>
        </w:rPr>
        <w:t>Sign up</w:t>
      </w:r>
      <w:r w:rsidRPr="00496C7C">
        <w:t xml:space="preserve"> today</w:t>
      </w:r>
      <w:r>
        <w:t xml:space="preserve"> at </w:t>
      </w:r>
      <w:hyperlink r:id="rId11" w:history="1">
        <w:r w:rsidRPr="00A853ED">
          <w:rPr>
            <w:rStyle w:val="Hyperlink"/>
          </w:rPr>
          <w:t>http://connect.onefpa.org/mentoring/aboutmentormatch</w:t>
        </w:r>
      </w:hyperlink>
      <w:r>
        <w:t>.</w:t>
      </w:r>
    </w:p>
    <w:p w:rsidR="00F33039" w:rsidRDefault="00F33039" w:rsidP="00F33039">
      <w:pPr>
        <w:pStyle w:val="NoSpacing"/>
      </w:pPr>
    </w:p>
    <w:p w:rsidR="00F33039" w:rsidRDefault="00F33039" w:rsidP="00F33039">
      <w:pPr>
        <w:rPr>
          <w:rFonts w:ascii="Calibri" w:hAnsi="Calibri"/>
          <w:color w:val="1F497D"/>
        </w:rPr>
      </w:pPr>
      <w:r>
        <w:rPr>
          <w:rFonts w:ascii="Calibri" w:hAnsi="Calibri"/>
          <w:color w:val="000000"/>
        </w:rPr>
        <w:lastRenderedPageBreak/>
        <w:t xml:space="preserve">Second, you can now register for the </w:t>
      </w:r>
      <w:hyperlink r:id="rId12" w:history="1">
        <w:r>
          <w:rPr>
            <w:rStyle w:val="Hyperlink"/>
            <w:rFonts w:ascii="Calibri" w:hAnsi="Calibri"/>
          </w:rPr>
          <w:t>2015 FPA NexGen Gathering</w:t>
        </w:r>
      </w:hyperlink>
      <w:r>
        <w:rPr>
          <w:rFonts w:ascii="Calibri" w:hAnsi="Calibri"/>
          <w:color w:val="1F497D"/>
        </w:rPr>
        <w:t xml:space="preserve"> </w:t>
      </w:r>
      <w:r>
        <w:rPr>
          <w:rFonts w:ascii="Calibri" w:hAnsi="Calibri"/>
          <w:color w:val="000000"/>
        </w:rPr>
        <w:t xml:space="preserve">being held at The University of Texas at Dallas in Richardson, Texas, June 19-21. The conference theme is </w:t>
      </w:r>
      <w:r>
        <w:rPr>
          <w:rFonts w:ascii="Calibri" w:hAnsi="Calibri"/>
          <w:i/>
          <w:iCs/>
          <w:color w:val="000000"/>
        </w:rPr>
        <w:t>BUILDING COMMUNITY</w:t>
      </w:r>
      <w:r>
        <w:rPr>
          <w:rFonts w:ascii="Calibri" w:hAnsi="Calibri"/>
          <w:color w:val="000000"/>
        </w:rPr>
        <w:t xml:space="preserve">, providing opportunities for attendees to engage in dialogue on issues of importance to young financial planners and a chance to get to know your peers and colleagues in an intimate and free-flow setting. </w:t>
      </w:r>
      <w:r w:rsidRPr="00F33039">
        <w:rPr>
          <w:rFonts w:ascii="Calibri" w:hAnsi="Calibri"/>
        </w:rPr>
        <w:t>Register today</w:t>
      </w:r>
      <w:r>
        <w:rPr>
          <w:rFonts w:ascii="Calibri" w:hAnsi="Calibri"/>
          <w:color w:val="1F497D"/>
        </w:rPr>
        <w:t xml:space="preserve"> at </w:t>
      </w:r>
      <w:hyperlink r:id="rId13" w:history="1">
        <w:r w:rsidRPr="00A853ED">
          <w:rPr>
            <w:rStyle w:val="Hyperlink"/>
            <w:rFonts w:ascii="Calibri" w:hAnsi="Calibri"/>
          </w:rPr>
          <w:t>https://www.onefpa.org/community/nexgen/gathering/Pages/default.aspx</w:t>
        </w:r>
      </w:hyperlink>
      <w:r>
        <w:rPr>
          <w:rFonts w:ascii="Calibri" w:hAnsi="Calibri"/>
          <w:color w:val="1F497D"/>
        </w:rPr>
        <w:t>.</w:t>
      </w:r>
    </w:p>
    <w:p w:rsidR="00F33039" w:rsidRDefault="00F33039" w:rsidP="00F33039">
      <w:pPr>
        <w:rPr>
          <w:rFonts w:ascii="Calibri" w:hAnsi="Calibri"/>
          <w:color w:val="1F497D"/>
        </w:rPr>
      </w:pPr>
    </w:p>
    <w:p w:rsidR="00F33039" w:rsidRPr="00D128AA" w:rsidRDefault="00D128AA" w:rsidP="00016FAB">
      <w:pPr>
        <w:pStyle w:val="NoSpacing"/>
        <w:numPr>
          <w:ilvl w:val="0"/>
          <w:numId w:val="1"/>
        </w:numPr>
        <w:rPr>
          <w:b/>
        </w:rPr>
      </w:pPr>
      <w:r>
        <w:rPr>
          <w:rFonts w:ascii="Calibri" w:hAnsi="Calibri"/>
          <w:b/>
        </w:rPr>
        <w:t>FPA Annual Conference Chapter Toolkit is Available!</w:t>
      </w:r>
    </w:p>
    <w:p w:rsidR="00D128AA" w:rsidRDefault="00D128AA" w:rsidP="00D128AA">
      <w:pPr>
        <w:pStyle w:val="NoSpacing"/>
        <w:rPr>
          <w:rFonts w:ascii="Calibri" w:hAnsi="Calibri"/>
          <w:b/>
        </w:rPr>
      </w:pPr>
    </w:p>
    <w:p w:rsidR="00016FAB" w:rsidRPr="00D128AA" w:rsidRDefault="00D128AA" w:rsidP="00016FAB">
      <w:pPr>
        <w:rPr>
          <w:color w:val="000000"/>
        </w:rPr>
      </w:pPr>
      <w:r>
        <w:rPr>
          <w:color w:val="000000"/>
        </w:rPr>
        <w:t xml:space="preserve">Download the FPA Marketing Toolkit to provide conference information to your members, provide a special chapter discount and earn a rebate for your chapter.  The marketing toolkit includes promotional materials (I.e. web banners, meeting flyers/application, newsletter ads, etc.) for you to use in addition to a timeline of when to execute the promotions.  Give your chapter members a special discount while generating money for your chapter.  Visit the Chapter Leadership Community on FPA Connect to </w:t>
      </w:r>
      <w:hyperlink r:id="rId14" w:history="1">
        <w:r>
          <w:rPr>
            <w:rStyle w:val="Hyperlink"/>
          </w:rPr>
          <w:t>download</w:t>
        </w:r>
      </w:hyperlink>
      <w:r>
        <w:rPr>
          <w:color w:val="000000"/>
        </w:rPr>
        <w:t xml:space="preserve"> the materials now. </w:t>
      </w:r>
    </w:p>
    <w:sectPr w:rsidR="00016FAB" w:rsidRPr="00D12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A1066"/>
    <w:multiLevelType w:val="hybridMultilevel"/>
    <w:tmpl w:val="02EA18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63D"/>
    <w:rsid w:val="00016211"/>
    <w:rsid w:val="000166F9"/>
    <w:rsid w:val="00016FAB"/>
    <w:rsid w:val="000576AC"/>
    <w:rsid w:val="0006444C"/>
    <w:rsid w:val="000736B9"/>
    <w:rsid w:val="000B6A2D"/>
    <w:rsid w:val="000D3C54"/>
    <w:rsid w:val="000E06D2"/>
    <w:rsid w:val="00111970"/>
    <w:rsid w:val="001252B7"/>
    <w:rsid w:val="001339CC"/>
    <w:rsid w:val="00135204"/>
    <w:rsid w:val="00180616"/>
    <w:rsid w:val="001940FE"/>
    <w:rsid w:val="001E26D4"/>
    <w:rsid w:val="001E68C8"/>
    <w:rsid w:val="001F2318"/>
    <w:rsid w:val="001F2F76"/>
    <w:rsid w:val="002063A4"/>
    <w:rsid w:val="0022783A"/>
    <w:rsid w:val="002430E5"/>
    <w:rsid w:val="00244796"/>
    <w:rsid w:val="00252DDE"/>
    <w:rsid w:val="00261C10"/>
    <w:rsid w:val="0027580A"/>
    <w:rsid w:val="00293179"/>
    <w:rsid w:val="0029363F"/>
    <w:rsid w:val="002B55AF"/>
    <w:rsid w:val="002D6D69"/>
    <w:rsid w:val="002F05F9"/>
    <w:rsid w:val="002F1CD8"/>
    <w:rsid w:val="003114E7"/>
    <w:rsid w:val="003124E3"/>
    <w:rsid w:val="00325E4E"/>
    <w:rsid w:val="0035041D"/>
    <w:rsid w:val="003635B0"/>
    <w:rsid w:val="00373579"/>
    <w:rsid w:val="00373E03"/>
    <w:rsid w:val="0039542C"/>
    <w:rsid w:val="003C2A0A"/>
    <w:rsid w:val="003E2B03"/>
    <w:rsid w:val="003F0AB4"/>
    <w:rsid w:val="003F1B9B"/>
    <w:rsid w:val="003F517E"/>
    <w:rsid w:val="003F6C83"/>
    <w:rsid w:val="00401A86"/>
    <w:rsid w:val="0043370A"/>
    <w:rsid w:val="00460A5F"/>
    <w:rsid w:val="00464FAB"/>
    <w:rsid w:val="004845EB"/>
    <w:rsid w:val="004D44BD"/>
    <w:rsid w:val="004E12EC"/>
    <w:rsid w:val="0050676A"/>
    <w:rsid w:val="005170C6"/>
    <w:rsid w:val="005261C6"/>
    <w:rsid w:val="00536C3B"/>
    <w:rsid w:val="005473E8"/>
    <w:rsid w:val="00550A06"/>
    <w:rsid w:val="0059074C"/>
    <w:rsid w:val="005A08F4"/>
    <w:rsid w:val="005C3295"/>
    <w:rsid w:val="005E0536"/>
    <w:rsid w:val="00610B33"/>
    <w:rsid w:val="00612DAB"/>
    <w:rsid w:val="00623E87"/>
    <w:rsid w:val="00685805"/>
    <w:rsid w:val="00685DB3"/>
    <w:rsid w:val="00690F27"/>
    <w:rsid w:val="00692D5C"/>
    <w:rsid w:val="006B478F"/>
    <w:rsid w:val="006B61EF"/>
    <w:rsid w:val="006C031F"/>
    <w:rsid w:val="006D315D"/>
    <w:rsid w:val="006E7551"/>
    <w:rsid w:val="007079B7"/>
    <w:rsid w:val="00714BFE"/>
    <w:rsid w:val="00725EC5"/>
    <w:rsid w:val="00727A44"/>
    <w:rsid w:val="00755588"/>
    <w:rsid w:val="00755DF2"/>
    <w:rsid w:val="00761049"/>
    <w:rsid w:val="007725C8"/>
    <w:rsid w:val="007846F9"/>
    <w:rsid w:val="00790E8F"/>
    <w:rsid w:val="007A1B4E"/>
    <w:rsid w:val="007A2686"/>
    <w:rsid w:val="007B163B"/>
    <w:rsid w:val="007B1A76"/>
    <w:rsid w:val="007C02A5"/>
    <w:rsid w:val="007C2349"/>
    <w:rsid w:val="007C5B4C"/>
    <w:rsid w:val="007E3826"/>
    <w:rsid w:val="00800D8E"/>
    <w:rsid w:val="00805281"/>
    <w:rsid w:val="00834830"/>
    <w:rsid w:val="0083731F"/>
    <w:rsid w:val="0087066A"/>
    <w:rsid w:val="00885C80"/>
    <w:rsid w:val="00890AD0"/>
    <w:rsid w:val="008E0F6B"/>
    <w:rsid w:val="008F6905"/>
    <w:rsid w:val="00900E73"/>
    <w:rsid w:val="00912595"/>
    <w:rsid w:val="00913A54"/>
    <w:rsid w:val="00942F34"/>
    <w:rsid w:val="009455A9"/>
    <w:rsid w:val="00972362"/>
    <w:rsid w:val="00984538"/>
    <w:rsid w:val="009934F9"/>
    <w:rsid w:val="009B2A7D"/>
    <w:rsid w:val="009B3369"/>
    <w:rsid w:val="009B3C24"/>
    <w:rsid w:val="009C79C7"/>
    <w:rsid w:val="009D30C3"/>
    <w:rsid w:val="009D6E03"/>
    <w:rsid w:val="00A25C09"/>
    <w:rsid w:val="00A35C6F"/>
    <w:rsid w:val="00A468BE"/>
    <w:rsid w:val="00A534D4"/>
    <w:rsid w:val="00A534EC"/>
    <w:rsid w:val="00AA7FF7"/>
    <w:rsid w:val="00AB3064"/>
    <w:rsid w:val="00AC687A"/>
    <w:rsid w:val="00AD0568"/>
    <w:rsid w:val="00AD45BE"/>
    <w:rsid w:val="00AD7408"/>
    <w:rsid w:val="00AE163D"/>
    <w:rsid w:val="00AF0F09"/>
    <w:rsid w:val="00B11588"/>
    <w:rsid w:val="00B355B8"/>
    <w:rsid w:val="00B37704"/>
    <w:rsid w:val="00B54E1A"/>
    <w:rsid w:val="00B57EB4"/>
    <w:rsid w:val="00B664A0"/>
    <w:rsid w:val="00B675B8"/>
    <w:rsid w:val="00B715D1"/>
    <w:rsid w:val="00BD774F"/>
    <w:rsid w:val="00BF32CE"/>
    <w:rsid w:val="00C032A9"/>
    <w:rsid w:val="00C05D8B"/>
    <w:rsid w:val="00C115AD"/>
    <w:rsid w:val="00C13152"/>
    <w:rsid w:val="00C224EA"/>
    <w:rsid w:val="00C34752"/>
    <w:rsid w:val="00C35179"/>
    <w:rsid w:val="00C515CC"/>
    <w:rsid w:val="00C928CA"/>
    <w:rsid w:val="00CC4097"/>
    <w:rsid w:val="00CD30CD"/>
    <w:rsid w:val="00CD4F1D"/>
    <w:rsid w:val="00CE15E6"/>
    <w:rsid w:val="00CE7899"/>
    <w:rsid w:val="00CF5F25"/>
    <w:rsid w:val="00D01D2C"/>
    <w:rsid w:val="00D069B4"/>
    <w:rsid w:val="00D128AA"/>
    <w:rsid w:val="00D230E3"/>
    <w:rsid w:val="00D3450B"/>
    <w:rsid w:val="00D43785"/>
    <w:rsid w:val="00D67900"/>
    <w:rsid w:val="00DD73D1"/>
    <w:rsid w:val="00DE0C3E"/>
    <w:rsid w:val="00DF278E"/>
    <w:rsid w:val="00DF34BE"/>
    <w:rsid w:val="00DF58A0"/>
    <w:rsid w:val="00E3681A"/>
    <w:rsid w:val="00E547BA"/>
    <w:rsid w:val="00EC6303"/>
    <w:rsid w:val="00EF3B3A"/>
    <w:rsid w:val="00EF41F7"/>
    <w:rsid w:val="00EF579F"/>
    <w:rsid w:val="00F0200B"/>
    <w:rsid w:val="00F026FF"/>
    <w:rsid w:val="00F05F0E"/>
    <w:rsid w:val="00F33039"/>
    <w:rsid w:val="00F36A2A"/>
    <w:rsid w:val="00F37BB5"/>
    <w:rsid w:val="00F40FE1"/>
    <w:rsid w:val="00F47C59"/>
    <w:rsid w:val="00F7102B"/>
    <w:rsid w:val="00FA0880"/>
    <w:rsid w:val="00FC7321"/>
    <w:rsid w:val="00FD5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uiPriority w:val="1"/>
    <w:qFormat/>
    <w:rsid w:val="00F33039"/>
  </w:style>
  <w:style w:type="paragraph" w:styleId="NormalWeb">
    <w:name w:val="Normal (Web)"/>
    <w:basedOn w:val="Normal"/>
    <w:uiPriority w:val="99"/>
    <w:unhideWhenUsed/>
    <w:rsid w:val="00D128AA"/>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uiPriority w:val="1"/>
    <w:qFormat/>
    <w:rsid w:val="00F33039"/>
  </w:style>
  <w:style w:type="paragraph" w:styleId="NormalWeb">
    <w:name w:val="Normal (Web)"/>
    <w:basedOn w:val="Normal"/>
    <w:uiPriority w:val="99"/>
    <w:unhideWhenUsed/>
    <w:rsid w:val="00D128AA"/>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03556">
      <w:bodyDiv w:val="1"/>
      <w:marLeft w:val="0"/>
      <w:marRight w:val="0"/>
      <w:marTop w:val="0"/>
      <w:marBottom w:val="0"/>
      <w:divBdr>
        <w:top w:val="none" w:sz="0" w:space="0" w:color="auto"/>
        <w:left w:val="none" w:sz="0" w:space="0" w:color="auto"/>
        <w:bottom w:val="none" w:sz="0" w:space="0" w:color="auto"/>
        <w:right w:val="none" w:sz="0" w:space="0" w:color="auto"/>
      </w:divBdr>
    </w:div>
    <w:div w:id="182007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paretreat.org/register/" TargetMode="External"/><Relationship Id="rId13" Type="http://schemas.openxmlformats.org/officeDocument/2006/relationships/hyperlink" Target="https://www.onefpa.org/community/nexgen/gathering/Pages/default.aspx" TargetMode="External"/><Relationship Id="rId3" Type="http://schemas.openxmlformats.org/officeDocument/2006/relationships/styles" Target="styles.xml"/><Relationship Id="rId7" Type="http://schemas.openxmlformats.org/officeDocument/2006/relationships/hyperlink" Target="mailto:BLewis@OneFPA.org" TargetMode="External"/><Relationship Id="rId12" Type="http://schemas.openxmlformats.org/officeDocument/2006/relationships/hyperlink" Target="https://www.onefpa.org/community/nexgen/gathering/Pages/default.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nect.onefpa.org/mentoring/aboutmentormatc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onefpa.org/MyFPA/member-discounts/Pages/default.aspx" TargetMode="External"/><Relationship Id="rId4" Type="http://schemas.microsoft.com/office/2007/relationships/stylesWithEffects" Target="stylesWithEffects.xml"/><Relationship Id="rId9" Type="http://schemas.openxmlformats.org/officeDocument/2006/relationships/hyperlink" Target="https://www.onefpa.org/MyFPA/MyChapter/Pages/MediaTraining.aspx" TargetMode="External"/><Relationship Id="rId14" Type="http://schemas.openxmlformats.org/officeDocument/2006/relationships/hyperlink" Target="http://connect.onefpa.org/communities/community-home/librarydocuments/viewdocument?DocumentKey=1374133f-e1c7-4fd6-9c0a-f7d7ebfe8a34&amp;tab=librarydocuments&amp;CommunityKey=88b15a12-d9f8-4e95-bf80-bbed4610c6c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671</Words>
  <Characters>3826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Lewis</dc:creator>
  <cp:lastModifiedBy>Owner</cp:lastModifiedBy>
  <cp:revision>2</cp:revision>
  <dcterms:created xsi:type="dcterms:W3CDTF">2015-10-22T21:59:00Z</dcterms:created>
  <dcterms:modified xsi:type="dcterms:W3CDTF">2015-10-22T21:59:00Z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