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B8" w:rsidRPr="004500C6" w:rsidRDefault="00E116F9" w:rsidP="00DB03B8">
      <w:pPr>
        <w:pStyle w:val="Header"/>
        <w:tabs>
          <w:tab w:val="clear" w:pos="4320"/>
        </w:tabs>
        <w:jc w:val="right"/>
        <w:rPr>
          <w:b/>
          <w:sz w:val="36"/>
          <w:szCs w:val="36"/>
        </w:rPr>
      </w:pPr>
      <w:r>
        <w:rPr>
          <w:b/>
          <w:noProof/>
          <w:sz w:val="36"/>
          <w:szCs w:val="36"/>
        </w:rPr>
        <w:drawing>
          <wp:anchor distT="0" distB="0" distL="114300" distR="114300" simplePos="0" relativeHeight="251657728" behindDoc="1" locked="0" layoutInCell="1" allowOverlap="0">
            <wp:simplePos x="0" y="0"/>
            <wp:positionH relativeFrom="column">
              <wp:align>left</wp:align>
            </wp:positionH>
            <wp:positionV relativeFrom="paragraph">
              <wp:posOffset>0</wp:posOffset>
            </wp:positionV>
            <wp:extent cx="1762125" cy="752475"/>
            <wp:effectExtent l="19050" t="0" r="9525" b="0"/>
            <wp:wrapSquare wrapText="bothSides"/>
            <wp:docPr id="3" name="Picture 2" descr="PB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 Logo New"/>
                    <pic:cNvPicPr>
                      <a:picLocks noChangeAspect="1" noChangeArrowheads="1"/>
                    </pic:cNvPicPr>
                  </pic:nvPicPr>
                  <pic:blipFill>
                    <a:blip r:embed="rId4" cstate="print"/>
                    <a:srcRect/>
                    <a:stretch>
                      <a:fillRect/>
                    </a:stretch>
                  </pic:blipFill>
                  <pic:spPr bwMode="auto">
                    <a:xfrm>
                      <a:off x="0" y="0"/>
                      <a:ext cx="1762125" cy="752475"/>
                    </a:xfrm>
                    <a:prstGeom prst="rect">
                      <a:avLst/>
                    </a:prstGeom>
                    <a:noFill/>
                    <a:ln w="9525">
                      <a:noFill/>
                      <a:miter lim="800000"/>
                      <a:headEnd/>
                      <a:tailEnd/>
                    </a:ln>
                  </pic:spPr>
                </pic:pic>
              </a:graphicData>
            </a:graphic>
          </wp:anchor>
        </w:drawing>
      </w:r>
      <w:r w:rsidR="00DB03B8" w:rsidRPr="004500C6">
        <w:rPr>
          <w:b/>
          <w:sz w:val="36"/>
          <w:szCs w:val="36"/>
        </w:rPr>
        <w:t>Fi</w:t>
      </w:r>
      <w:r w:rsidR="00DB03B8">
        <w:rPr>
          <w:b/>
          <w:sz w:val="36"/>
          <w:szCs w:val="36"/>
        </w:rPr>
        <w:t>nancial Planning Association</w:t>
      </w:r>
      <w:r w:rsidR="00DB03B8">
        <w:rPr>
          <w:b/>
          <w:sz w:val="36"/>
          <w:szCs w:val="36"/>
        </w:rPr>
        <w:br/>
        <w:t xml:space="preserve">of </w:t>
      </w:r>
      <w:r w:rsidR="008C0039">
        <w:rPr>
          <w:b/>
          <w:sz w:val="36"/>
          <w:szCs w:val="36"/>
        </w:rPr>
        <w:t>Hampton Roads</w:t>
      </w:r>
      <w:r w:rsidR="00DB03B8">
        <w:rPr>
          <w:b/>
          <w:sz w:val="36"/>
          <w:szCs w:val="36"/>
        </w:rPr>
        <w:br/>
      </w:r>
      <w:r w:rsidR="00DB03B8" w:rsidRPr="004500C6">
        <w:rPr>
          <w:b/>
          <w:i/>
          <w:sz w:val="36"/>
          <w:szCs w:val="36"/>
        </w:rPr>
        <w:t>Pro Bono</w:t>
      </w:r>
      <w:r w:rsidR="00DB03B8">
        <w:rPr>
          <w:b/>
          <w:sz w:val="36"/>
          <w:szCs w:val="36"/>
        </w:rPr>
        <w:t xml:space="preserve"> Program</w:t>
      </w:r>
      <w:r w:rsidR="00DB03B8">
        <w:rPr>
          <w:b/>
          <w:sz w:val="36"/>
          <w:szCs w:val="36"/>
        </w:rPr>
        <w:br/>
      </w:r>
    </w:p>
    <w:p w:rsidR="00DB03B8" w:rsidRPr="00DB03B8" w:rsidRDefault="00DB03B8" w:rsidP="00DB03B8">
      <w:pPr>
        <w:jc w:val="center"/>
        <w:rPr>
          <w:rFonts w:ascii="Arial" w:hAnsi="Arial"/>
          <w:b/>
          <w:sz w:val="28"/>
          <w:szCs w:val="28"/>
        </w:rPr>
      </w:pPr>
      <w:r w:rsidRPr="00DB03B8">
        <w:rPr>
          <w:rFonts w:ascii="Arial" w:hAnsi="Arial"/>
          <w:b/>
          <w:sz w:val="28"/>
          <w:szCs w:val="28"/>
        </w:rPr>
        <w:t>Sign-up Sheet</w:t>
      </w:r>
    </w:p>
    <w:p w:rsidR="00DB03B8" w:rsidRPr="00DB03B8" w:rsidRDefault="00E60FAD" w:rsidP="00DB03B8">
      <w:pPr>
        <w:jc w:val="center"/>
        <w:rPr>
          <w:rFonts w:ascii="Arial" w:hAnsi="Arial"/>
          <w:b/>
          <w:sz w:val="28"/>
          <w:szCs w:val="28"/>
        </w:rPr>
      </w:pPr>
      <w:r>
        <w:rPr>
          <w:rFonts w:ascii="Arial" w:hAnsi="Arial"/>
          <w:b/>
          <w:sz w:val="28"/>
          <w:szCs w:val="28"/>
        </w:rPr>
        <w:t>&lt;&lt;</w:t>
      </w:r>
      <w:r w:rsidR="00DB03B8" w:rsidRPr="00DB03B8">
        <w:rPr>
          <w:rFonts w:ascii="Arial" w:hAnsi="Arial"/>
          <w:b/>
          <w:sz w:val="28"/>
          <w:szCs w:val="28"/>
        </w:rPr>
        <w:t>Title of Educational Seminar</w:t>
      </w:r>
      <w:r>
        <w:rPr>
          <w:rFonts w:ascii="Arial" w:hAnsi="Arial"/>
          <w:b/>
          <w:sz w:val="28"/>
          <w:szCs w:val="28"/>
        </w:rPr>
        <w:t>&gt;&gt;</w:t>
      </w:r>
    </w:p>
    <w:p w:rsidR="00DB03B8" w:rsidRPr="00DB03B8" w:rsidRDefault="00E60FAD" w:rsidP="00DB03B8">
      <w:pPr>
        <w:jc w:val="center"/>
        <w:rPr>
          <w:rFonts w:ascii="Arial" w:hAnsi="Arial"/>
          <w:b/>
          <w:sz w:val="28"/>
          <w:szCs w:val="28"/>
        </w:rPr>
      </w:pPr>
      <w:r>
        <w:rPr>
          <w:rFonts w:ascii="Arial" w:hAnsi="Arial"/>
          <w:b/>
          <w:sz w:val="28"/>
          <w:szCs w:val="28"/>
        </w:rPr>
        <w:t>&lt;&lt;</w:t>
      </w:r>
      <w:r w:rsidR="00DB03B8" w:rsidRPr="00DB03B8">
        <w:rPr>
          <w:rFonts w:ascii="Arial" w:hAnsi="Arial"/>
          <w:b/>
          <w:sz w:val="28"/>
          <w:szCs w:val="28"/>
        </w:rPr>
        <w:t>Date</w:t>
      </w:r>
      <w:r>
        <w:rPr>
          <w:rFonts w:ascii="Arial" w:hAnsi="Arial"/>
          <w:b/>
          <w:sz w:val="28"/>
          <w:szCs w:val="28"/>
        </w:rPr>
        <w:t>&gt;&gt;</w:t>
      </w:r>
    </w:p>
    <w:p w:rsidR="00DB03B8" w:rsidRPr="00DB03B8" w:rsidRDefault="00DB03B8" w:rsidP="00DB03B8">
      <w:pPr>
        <w:rPr>
          <w:rFonts w:ascii="Arial" w:hAnsi="Arial"/>
          <w:sz w:val="20"/>
          <w:szCs w:val="20"/>
        </w:rPr>
      </w:pPr>
    </w:p>
    <w:p w:rsidR="00DB03B8" w:rsidRPr="00DB03B8" w:rsidRDefault="00DB03B8" w:rsidP="00DB03B8">
      <w:pPr>
        <w:rPr>
          <w:rFonts w:ascii="Arial" w:hAnsi="Arial"/>
          <w:sz w:val="20"/>
          <w:szCs w:val="20"/>
        </w:rPr>
      </w:pPr>
      <w:r w:rsidRPr="00DB03B8">
        <w:rPr>
          <w:rFonts w:ascii="Arial" w:hAnsi="Arial"/>
          <w:sz w:val="20"/>
          <w:szCs w:val="20"/>
        </w:rPr>
        <w:t xml:space="preserve">This free educational seminar is co-sponsored by </w:t>
      </w:r>
      <w:r w:rsidR="008C0039">
        <w:rPr>
          <w:rFonts w:ascii="Arial" w:hAnsi="Arial"/>
          <w:sz w:val="20"/>
          <w:szCs w:val="20"/>
        </w:rPr>
        <w:t>&lt;&lt;</w:t>
      </w:r>
      <w:r w:rsidRPr="00DB03B8">
        <w:rPr>
          <w:rFonts w:ascii="Arial" w:hAnsi="Arial"/>
          <w:sz w:val="20"/>
          <w:szCs w:val="20"/>
        </w:rPr>
        <w:t>NAME OF PARTNER ORGANIZATION</w:t>
      </w:r>
      <w:r w:rsidR="008C0039">
        <w:rPr>
          <w:rFonts w:ascii="Arial" w:hAnsi="Arial"/>
          <w:sz w:val="20"/>
          <w:szCs w:val="20"/>
        </w:rPr>
        <w:t>&gt;&gt;</w:t>
      </w:r>
      <w:r w:rsidRPr="00DB03B8">
        <w:rPr>
          <w:rFonts w:ascii="Arial" w:hAnsi="Arial"/>
          <w:sz w:val="20"/>
          <w:szCs w:val="20"/>
        </w:rPr>
        <w:t xml:space="preserve"> and FPA of </w:t>
      </w:r>
      <w:r w:rsidR="008C0039" w:rsidRPr="008C0039">
        <w:rPr>
          <w:rFonts w:ascii="Arial" w:hAnsi="Arial"/>
          <w:sz w:val="20"/>
          <w:szCs w:val="20"/>
        </w:rPr>
        <w:t>Hampton Roads</w:t>
      </w:r>
      <w:r w:rsidRPr="00DB03B8">
        <w:rPr>
          <w:rFonts w:ascii="Arial" w:hAnsi="Arial"/>
          <w:sz w:val="20"/>
          <w:szCs w:val="20"/>
        </w:rPr>
        <w:t xml:space="preserve">. There is no fee or charge for this seminar. All information provided at this seminar will be general in nature and may not be applicable to individual cases. No financial planning client engagement is implied or established. By signing below, </w:t>
      </w:r>
      <w:r w:rsidRPr="00DB03B8">
        <w:rPr>
          <w:rFonts w:ascii="Arial" w:hAnsi="Arial" w:cs="Arial"/>
          <w:sz w:val="20"/>
          <w:szCs w:val="20"/>
        </w:rPr>
        <w:t xml:space="preserve">you are recording your attendance and releasing FPA volunteer(s), FPA, and </w:t>
      </w:r>
      <w:r w:rsidR="008C0039">
        <w:rPr>
          <w:rFonts w:ascii="Arial" w:hAnsi="Arial" w:cs="Arial"/>
          <w:sz w:val="20"/>
          <w:szCs w:val="20"/>
        </w:rPr>
        <w:t>&lt;&lt;</w:t>
      </w:r>
      <w:r w:rsidRPr="00DB03B8">
        <w:rPr>
          <w:rFonts w:ascii="Arial" w:hAnsi="Arial" w:cs="Arial"/>
          <w:sz w:val="20"/>
          <w:szCs w:val="20"/>
        </w:rPr>
        <w:t>NAME OF PARTNER ORGANIZATION</w:t>
      </w:r>
      <w:r w:rsidR="008C0039">
        <w:rPr>
          <w:rFonts w:ascii="Arial" w:hAnsi="Arial" w:cs="Arial"/>
          <w:sz w:val="20"/>
          <w:szCs w:val="20"/>
        </w:rPr>
        <w:t>&gt;&gt;</w:t>
      </w:r>
      <w:r w:rsidRPr="00DB03B8">
        <w:rPr>
          <w:rFonts w:ascii="Arial" w:hAnsi="Arial" w:cs="Arial"/>
          <w:sz w:val="20"/>
          <w:szCs w:val="20"/>
        </w:rPr>
        <w:t xml:space="preserve"> from any and all liability related to this seminar.</w:t>
      </w:r>
    </w:p>
    <w:p w:rsidR="00DB03B8" w:rsidRPr="00DB03B8" w:rsidRDefault="00DB03B8" w:rsidP="00DB03B8">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9"/>
        <w:gridCol w:w="4927"/>
      </w:tblGrid>
      <w:tr w:rsidR="00DB03B8" w:rsidRPr="00DB03B8" w:rsidTr="008235B9">
        <w:tc>
          <w:tcPr>
            <w:tcW w:w="4968" w:type="dxa"/>
            <w:shd w:val="clear" w:color="auto" w:fill="D9D9D9"/>
          </w:tcPr>
          <w:p w:rsidR="00DB03B8" w:rsidRPr="00DB03B8" w:rsidRDefault="00DB03B8" w:rsidP="00DB03B8">
            <w:pPr>
              <w:rPr>
                <w:rFonts w:ascii="Arial" w:hAnsi="Arial"/>
                <w:b/>
                <w:sz w:val="22"/>
                <w:szCs w:val="20"/>
              </w:rPr>
            </w:pPr>
            <w:r w:rsidRPr="00DB03B8">
              <w:rPr>
                <w:rFonts w:ascii="Arial" w:hAnsi="Arial"/>
                <w:b/>
                <w:sz w:val="22"/>
                <w:szCs w:val="20"/>
              </w:rPr>
              <w:t>Name</w:t>
            </w:r>
          </w:p>
        </w:tc>
        <w:tc>
          <w:tcPr>
            <w:tcW w:w="4968" w:type="dxa"/>
            <w:shd w:val="clear" w:color="auto" w:fill="D9D9D9"/>
          </w:tcPr>
          <w:p w:rsidR="00DB03B8" w:rsidRPr="00DB03B8" w:rsidRDefault="00DB03B8" w:rsidP="00DB03B8">
            <w:pPr>
              <w:rPr>
                <w:rFonts w:ascii="Arial" w:hAnsi="Arial"/>
                <w:b/>
                <w:sz w:val="22"/>
                <w:szCs w:val="20"/>
              </w:rPr>
            </w:pPr>
            <w:r w:rsidRPr="00DB03B8">
              <w:rPr>
                <w:rFonts w:ascii="Arial" w:hAnsi="Arial"/>
                <w:b/>
                <w:sz w:val="22"/>
                <w:szCs w:val="20"/>
              </w:rPr>
              <w:t>Phone/Email (optional)</w:t>
            </w: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1.</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2.</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3.</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4.</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5.</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6.</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7.</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8.</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9.</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10.</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11.</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12.</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13.</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14.</w:t>
            </w:r>
          </w:p>
        </w:tc>
        <w:tc>
          <w:tcPr>
            <w:tcW w:w="4968" w:type="dxa"/>
          </w:tcPr>
          <w:p w:rsidR="00DB03B8" w:rsidRPr="00DB03B8" w:rsidRDefault="00DB03B8" w:rsidP="00DB03B8">
            <w:pPr>
              <w:rPr>
                <w:rFonts w:ascii="Arial" w:hAnsi="Arial"/>
                <w:sz w:val="22"/>
                <w:szCs w:val="20"/>
              </w:rPr>
            </w:pPr>
          </w:p>
        </w:tc>
      </w:tr>
      <w:tr w:rsidR="00DB03B8" w:rsidRPr="00DB03B8" w:rsidTr="008235B9">
        <w:trPr>
          <w:trHeight w:val="620"/>
        </w:trPr>
        <w:tc>
          <w:tcPr>
            <w:tcW w:w="4968" w:type="dxa"/>
          </w:tcPr>
          <w:p w:rsidR="00DB03B8" w:rsidRPr="00DB03B8" w:rsidRDefault="00DB03B8" w:rsidP="00DB03B8">
            <w:pPr>
              <w:rPr>
                <w:rFonts w:ascii="Arial" w:hAnsi="Arial"/>
                <w:sz w:val="22"/>
                <w:szCs w:val="20"/>
              </w:rPr>
            </w:pPr>
            <w:r w:rsidRPr="00DB03B8">
              <w:rPr>
                <w:rFonts w:ascii="Arial" w:hAnsi="Arial"/>
                <w:sz w:val="22"/>
                <w:szCs w:val="20"/>
              </w:rPr>
              <w:t>15.</w:t>
            </w:r>
          </w:p>
        </w:tc>
        <w:tc>
          <w:tcPr>
            <w:tcW w:w="4968" w:type="dxa"/>
          </w:tcPr>
          <w:p w:rsidR="00DB03B8" w:rsidRPr="00DB03B8" w:rsidRDefault="00DB03B8" w:rsidP="00DB03B8">
            <w:pPr>
              <w:rPr>
                <w:rFonts w:ascii="Arial" w:hAnsi="Arial"/>
                <w:sz w:val="22"/>
                <w:szCs w:val="20"/>
              </w:rPr>
            </w:pPr>
          </w:p>
        </w:tc>
      </w:tr>
    </w:tbl>
    <w:p w:rsidR="00B24161" w:rsidRDefault="00B24161" w:rsidP="00DB03B8">
      <w:pPr>
        <w:pStyle w:val="Footer"/>
        <w:tabs>
          <w:tab w:val="clear" w:pos="4320"/>
          <w:tab w:val="clear" w:pos="8640"/>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8"/>
        <w:gridCol w:w="2250"/>
        <w:gridCol w:w="810"/>
      </w:tblGrid>
      <w:tr w:rsidR="00B24161" w:rsidRPr="008E2CC7" w:rsidTr="00B24161">
        <w:trPr>
          <w:trHeight w:val="585"/>
        </w:trPr>
        <w:tc>
          <w:tcPr>
            <w:tcW w:w="6768" w:type="dxa"/>
            <w:tcBorders>
              <w:top w:val="nil"/>
              <w:left w:val="nil"/>
              <w:bottom w:val="nil"/>
              <w:right w:val="nil"/>
            </w:tcBorders>
          </w:tcPr>
          <w:p w:rsidR="00B24161" w:rsidRDefault="00B24161" w:rsidP="00B24161"/>
          <w:p w:rsidR="00B24161" w:rsidRPr="008E2CC7" w:rsidRDefault="00B24161" w:rsidP="00B24161">
            <w:pPr>
              <w:rPr>
                <w:rFonts w:ascii="Arial" w:hAnsi="Arial" w:cs="Arial"/>
                <w:sz w:val="12"/>
                <w:szCs w:val="12"/>
              </w:rPr>
            </w:pPr>
            <w:r>
              <w:t>Sheet Number _____</w:t>
            </w:r>
          </w:p>
        </w:tc>
        <w:tc>
          <w:tcPr>
            <w:tcW w:w="2250" w:type="dxa"/>
            <w:tcBorders>
              <w:top w:val="nil"/>
              <w:left w:val="nil"/>
              <w:bottom w:val="nil"/>
              <w:right w:val="nil"/>
            </w:tcBorders>
          </w:tcPr>
          <w:p w:rsidR="00B24161" w:rsidRPr="008E2CC7" w:rsidRDefault="00B24161" w:rsidP="00B24161">
            <w:pPr>
              <w:rPr>
                <w:rFonts w:ascii="Arial" w:hAnsi="Arial" w:cs="Arial"/>
                <w:sz w:val="12"/>
                <w:szCs w:val="12"/>
              </w:rPr>
            </w:pPr>
            <w:r w:rsidRPr="008E2CC7">
              <w:rPr>
                <w:rFonts w:ascii="Arial" w:hAnsi="Arial" w:cs="Arial"/>
                <w:sz w:val="12"/>
                <w:szCs w:val="12"/>
              </w:rPr>
              <w:t>The Financial Planning Association’s pro bono programs are funded in part by generous grants from the Foundation for Financial Planning</w:t>
            </w:r>
          </w:p>
        </w:tc>
        <w:tc>
          <w:tcPr>
            <w:tcW w:w="810" w:type="dxa"/>
            <w:tcBorders>
              <w:top w:val="nil"/>
              <w:left w:val="nil"/>
              <w:bottom w:val="nil"/>
              <w:right w:val="nil"/>
            </w:tcBorders>
          </w:tcPr>
          <w:p w:rsidR="00B24161" w:rsidRPr="008E2CC7" w:rsidRDefault="00E116F9" w:rsidP="00B24161">
            <w:pPr>
              <w:jc w:val="right"/>
              <w:rPr>
                <w:rFonts w:cs="Tahoma"/>
                <w:sz w:val="10"/>
                <w:szCs w:val="10"/>
              </w:rPr>
            </w:pPr>
            <w:r>
              <w:rPr>
                <w:rFonts w:cs="Tahoma"/>
                <w:noProof/>
                <w:sz w:val="10"/>
                <w:szCs w:val="10"/>
              </w:rPr>
              <w:drawing>
                <wp:inline distT="0" distB="0" distL="0" distR="0">
                  <wp:extent cx="428625" cy="361950"/>
                  <wp:effectExtent l="19050" t="0" r="9525" b="0"/>
                  <wp:docPr id="1" name="Picture 1" descr="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
                          <pic:cNvPicPr>
                            <a:picLocks noChangeAspect="1" noChangeArrowheads="1"/>
                          </pic:cNvPicPr>
                        </pic:nvPicPr>
                        <pic:blipFill>
                          <a:blip r:embed="rId5" cstate="print"/>
                          <a:srcRect/>
                          <a:stretch>
                            <a:fillRect/>
                          </a:stretch>
                        </pic:blipFill>
                        <pic:spPr bwMode="auto">
                          <a:xfrm>
                            <a:off x="0" y="0"/>
                            <a:ext cx="428625" cy="361950"/>
                          </a:xfrm>
                          <a:prstGeom prst="rect">
                            <a:avLst/>
                          </a:prstGeom>
                          <a:noFill/>
                          <a:ln w="9525">
                            <a:noFill/>
                            <a:miter lim="800000"/>
                            <a:headEnd/>
                            <a:tailEnd/>
                          </a:ln>
                        </pic:spPr>
                      </pic:pic>
                    </a:graphicData>
                  </a:graphic>
                </wp:inline>
              </w:drawing>
            </w:r>
          </w:p>
        </w:tc>
      </w:tr>
    </w:tbl>
    <w:p w:rsidR="00DB03B8" w:rsidRPr="00DB03B8" w:rsidRDefault="00DB03B8" w:rsidP="00B24161">
      <w:pPr>
        <w:pStyle w:val="Footer"/>
        <w:tabs>
          <w:tab w:val="clear" w:pos="4320"/>
          <w:tab w:val="clear" w:pos="8640"/>
        </w:tabs>
        <w:jc w:val="right"/>
      </w:pPr>
    </w:p>
    <w:sectPr w:rsidR="00DB03B8" w:rsidRPr="00DB03B8" w:rsidSect="00DB03B8">
      <w:pgSz w:w="12240" w:h="15840"/>
      <w:pgMar w:top="360" w:right="117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DB03B8"/>
    <w:rsid w:val="000D55FC"/>
    <w:rsid w:val="00121191"/>
    <w:rsid w:val="002602F4"/>
    <w:rsid w:val="002F67A1"/>
    <w:rsid w:val="00321FA3"/>
    <w:rsid w:val="003441F3"/>
    <w:rsid w:val="00363375"/>
    <w:rsid w:val="00366A5C"/>
    <w:rsid w:val="003A5A16"/>
    <w:rsid w:val="00447891"/>
    <w:rsid w:val="00455AFA"/>
    <w:rsid w:val="0067752E"/>
    <w:rsid w:val="0068390B"/>
    <w:rsid w:val="00794614"/>
    <w:rsid w:val="008235B9"/>
    <w:rsid w:val="008C0039"/>
    <w:rsid w:val="00B24161"/>
    <w:rsid w:val="00BA4174"/>
    <w:rsid w:val="00D45CB4"/>
    <w:rsid w:val="00DB03B8"/>
    <w:rsid w:val="00E116F9"/>
    <w:rsid w:val="00E334BF"/>
    <w:rsid w:val="00E60FAD"/>
    <w:rsid w:val="00EA3BE3"/>
    <w:rsid w:val="00EF6774"/>
    <w:rsid w:val="00F8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1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03B8"/>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DB03B8"/>
    <w:rPr>
      <w:rFonts w:ascii="Arial" w:hAnsi="Arial"/>
      <w:sz w:val="22"/>
    </w:rPr>
  </w:style>
  <w:style w:type="paragraph" w:styleId="Footer">
    <w:name w:val="footer"/>
    <w:basedOn w:val="Normal"/>
    <w:link w:val="FooterChar"/>
    <w:rsid w:val="00DB03B8"/>
    <w:pPr>
      <w:tabs>
        <w:tab w:val="center" w:pos="4320"/>
        <w:tab w:val="right" w:pos="8640"/>
      </w:tabs>
    </w:pPr>
    <w:rPr>
      <w:rFonts w:ascii="Arial" w:hAnsi="Arial"/>
      <w:sz w:val="22"/>
      <w:szCs w:val="20"/>
    </w:rPr>
  </w:style>
  <w:style w:type="character" w:customStyle="1" w:styleId="FooterChar">
    <w:name w:val="Footer Char"/>
    <w:basedOn w:val="DefaultParagraphFont"/>
    <w:link w:val="Footer"/>
    <w:rsid w:val="00DB03B8"/>
    <w:rPr>
      <w:rFonts w:ascii="Arial" w:hAnsi="Arial"/>
      <w:sz w:val="22"/>
    </w:rPr>
  </w:style>
  <w:style w:type="paragraph" w:styleId="BalloonText">
    <w:name w:val="Balloon Text"/>
    <w:basedOn w:val="Normal"/>
    <w:link w:val="BalloonTextChar"/>
    <w:rsid w:val="00DB03B8"/>
    <w:rPr>
      <w:rFonts w:ascii="Tahoma" w:hAnsi="Tahoma" w:cs="Tahoma"/>
      <w:sz w:val="16"/>
      <w:szCs w:val="16"/>
    </w:rPr>
  </w:style>
  <w:style w:type="character" w:customStyle="1" w:styleId="BalloonTextChar">
    <w:name w:val="Balloon Text Char"/>
    <w:basedOn w:val="DefaultParagraphFont"/>
    <w:link w:val="BalloonText"/>
    <w:rsid w:val="00DB0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Financial Planning Association</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jonathans</dc:creator>
  <cp:lastModifiedBy>lamasquerouge</cp:lastModifiedBy>
  <cp:revision>2</cp:revision>
  <dcterms:created xsi:type="dcterms:W3CDTF">2015-03-06T16:19:00Z</dcterms:created>
  <dcterms:modified xsi:type="dcterms:W3CDTF">2015-03-06T16:19:00Z</dcterms:modified>
</cp:coreProperties>
</file>