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DC536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6C636D06" w14:textId="77777777" w:rsidR="00295B62" w:rsidRPr="00295B62" w:rsidRDefault="00295B62" w:rsidP="00CE6989">
      <w:pPr>
        <w:tabs>
          <w:tab w:val="right" w:pos="1080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Chapter Executive </w:t>
      </w:r>
      <w:r w:rsidRPr="00295B62">
        <w:rPr>
          <w:rFonts w:asciiTheme="minorHAnsi" w:hAnsiTheme="minorHAnsi"/>
          <w:sz w:val="24"/>
          <w:szCs w:val="24"/>
        </w:rPr>
        <w:t xml:space="preserve">is a part-time position that assists the </w:t>
      </w:r>
      <w:r>
        <w:rPr>
          <w:rFonts w:asciiTheme="minorHAnsi" w:hAnsiTheme="minorHAnsi"/>
          <w:sz w:val="24"/>
          <w:szCs w:val="24"/>
        </w:rPr>
        <w:t xml:space="preserve">chapter with administration of FPA of </w:t>
      </w:r>
      <w:r w:rsidR="00DD7269">
        <w:rPr>
          <w:rFonts w:asciiTheme="minorHAnsi" w:hAnsiTheme="minorHAnsi"/>
          <w:sz w:val="24"/>
          <w:szCs w:val="24"/>
        </w:rPr>
        <w:t>CHAPTER</w:t>
      </w:r>
      <w:r w:rsidRPr="00295B62">
        <w:rPr>
          <w:rFonts w:asciiTheme="minorHAnsi" w:hAnsiTheme="minorHAnsi"/>
          <w:sz w:val="24"/>
          <w:szCs w:val="24"/>
        </w:rPr>
        <w:t xml:space="preserve">.  </w:t>
      </w:r>
      <w:r w:rsidR="009359B1">
        <w:rPr>
          <w:rFonts w:asciiTheme="minorHAnsi" w:hAnsiTheme="minorHAnsi"/>
          <w:sz w:val="24"/>
          <w:szCs w:val="24"/>
        </w:rPr>
        <w:t xml:space="preserve">The </w:t>
      </w:r>
      <w:r w:rsidR="00DD7269">
        <w:rPr>
          <w:rFonts w:asciiTheme="minorHAnsi" w:hAnsiTheme="minorHAnsi"/>
          <w:sz w:val="24"/>
          <w:szCs w:val="24"/>
        </w:rPr>
        <w:t>Chapter Executive</w:t>
      </w:r>
      <w:r w:rsidR="009359B1">
        <w:rPr>
          <w:rFonts w:asciiTheme="minorHAnsi" w:hAnsiTheme="minorHAnsi"/>
          <w:sz w:val="24"/>
          <w:szCs w:val="24"/>
        </w:rPr>
        <w:t xml:space="preserve"> should fully understand the benefits of membership of FPA Headquarters and FPA of </w:t>
      </w:r>
      <w:r w:rsidR="00DD7269">
        <w:rPr>
          <w:rFonts w:asciiTheme="minorHAnsi" w:hAnsiTheme="minorHAnsi"/>
          <w:sz w:val="24"/>
          <w:szCs w:val="24"/>
        </w:rPr>
        <w:t>CHAPTER</w:t>
      </w:r>
      <w:r w:rsidR="009359B1">
        <w:rPr>
          <w:rFonts w:asciiTheme="minorHAnsi" w:hAnsiTheme="minorHAnsi"/>
          <w:sz w:val="24"/>
          <w:szCs w:val="24"/>
        </w:rPr>
        <w:t xml:space="preserve">.  </w:t>
      </w:r>
      <w:r w:rsidRPr="00295B62">
        <w:rPr>
          <w:rFonts w:asciiTheme="minorHAnsi" w:hAnsiTheme="minorHAnsi"/>
          <w:sz w:val="24"/>
          <w:szCs w:val="24"/>
        </w:rPr>
        <w:t>It is expected that the role will</w:t>
      </w:r>
      <w:r w:rsidR="007B69A5">
        <w:rPr>
          <w:rFonts w:asciiTheme="minorHAnsi" w:hAnsiTheme="minorHAnsi"/>
          <w:sz w:val="24"/>
          <w:szCs w:val="24"/>
        </w:rPr>
        <w:t xml:space="preserve"> require a time commitment of 10-15</w:t>
      </w:r>
      <w:r w:rsidRPr="00295B62">
        <w:rPr>
          <w:rFonts w:asciiTheme="minorHAnsi" w:hAnsiTheme="minorHAnsi"/>
          <w:sz w:val="24"/>
          <w:szCs w:val="24"/>
        </w:rPr>
        <w:t xml:space="preserve"> hours per </w:t>
      </w:r>
      <w:r w:rsidR="007B69A5">
        <w:rPr>
          <w:rFonts w:asciiTheme="minorHAnsi" w:hAnsiTheme="minorHAnsi"/>
          <w:sz w:val="24"/>
          <w:szCs w:val="24"/>
        </w:rPr>
        <w:t>week</w:t>
      </w:r>
      <w:r w:rsidRPr="00295B62">
        <w:rPr>
          <w:rFonts w:asciiTheme="minorHAnsi" w:hAnsiTheme="minorHAnsi"/>
          <w:sz w:val="24"/>
          <w:szCs w:val="24"/>
        </w:rPr>
        <w:t xml:space="preserve">.  </w:t>
      </w:r>
    </w:p>
    <w:p w14:paraId="3D5A792A" w14:textId="77777777" w:rsidR="004A7FB1" w:rsidRDefault="004A7FB1" w:rsidP="00295B6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2E70F02" w14:textId="77777777" w:rsidR="00295B62" w:rsidRPr="00623F8B" w:rsidRDefault="00295B62" w:rsidP="00295B6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23F8B">
        <w:rPr>
          <w:rFonts w:asciiTheme="minorHAnsi" w:hAnsiTheme="minorHAnsi"/>
          <w:b/>
          <w:sz w:val="24"/>
          <w:szCs w:val="24"/>
        </w:rPr>
        <w:t>DUTIES:</w:t>
      </w:r>
    </w:p>
    <w:p w14:paraId="053795E6" w14:textId="77777777" w:rsidR="00E74713" w:rsidRPr="002432DF" w:rsidRDefault="00E74713" w:rsidP="00E74713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432DF">
        <w:rPr>
          <w:rFonts w:asciiTheme="minorHAnsi" w:hAnsiTheme="minorHAnsi"/>
          <w:b/>
          <w:sz w:val="24"/>
          <w:szCs w:val="24"/>
        </w:rPr>
        <w:t>Meetings and Events</w:t>
      </w:r>
    </w:p>
    <w:p w14:paraId="407E47AF" w14:textId="77777777" w:rsidR="00E74713" w:rsidRDefault="00E74713">
      <w:pPr>
        <w:numPr>
          <w:ilvl w:val="0"/>
          <w:numId w:val="2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432DF">
        <w:rPr>
          <w:rFonts w:asciiTheme="minorHAnsi" w:hAnsiTheme="minorHAnsi"/>
          <w:sz w:val="24"/>
          <w:szCs w:val="24"/>
        </w:rPr>
        <w:t xml:space="preserve">Attend FPA of </w:t>
      </w:r>
      <w:r w:rsidR="004A7FB1">
        <w:rPr>
          <w:rFonts w:asciiTheme="minorHAnsi" w:hAnsiTheme="minorHAnsi"/>
          <w:sz w:val="24"/>
          <w:szCs w:val="24"/>
        </w:rPr>
        <w:t>CHAPTER</w:t>
      </w:r>
      <w:r w:rsidRPr="002432DF">
        <w:rPr>
          <w:rFonts w:asciiTheme="minorHAnsi" w:hAnsiTheme="minorHAnsi"/>
          <w:sz w:val="24"/>
          <w:szCs w:val="24"/>
        </w:rPr>
        <w:t xml:space="preserve"> Board Meetings, as needed.</w:t>
      </w:r>
    </w:p>
    <w:p w14:paraId="4790E814" w14:textId="77777777" w:rsidR="00E74713" w:rsidRPr="00E74713" w:rsidRDefault="00E74713">
      <w:pPr>
        <w:numPr>
          <w:ilvl w:val="0"/>
          <w:numId w:val="2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E74713">
        <w:rPr>
          <w:rFonts w:asciiTheme="minorHAnsi" w:hAnsiTheme="minorHAnsi"/>
          <w:sz w:val="24"/>
          <w:szCs w:val="24"/>
        </w:rPr>
        <w:t xml:space="preserve">Attend and assist onsite with FPA of </w:t>
      </w:r>
      <w:r w:rsidR="004A7FB1">
        <w:rPr>
          <w:rFonts w:asciiTheme="minorHAnsi" w:hAnsiTheme="minorHAnsi"/>
          <w:sz w:val="24"/>
          <w:szCs w:val="24"/>
        </w:rPr>
        <w:t xml:space="preserve">CHAPTER </w:t>
      </w:r>
      <w:r w:rsidRPr="00E74713">
        <w:rPr>
          <w:rFonts w:asciiTheme="minorHAnsi" w:hAnsiTheme="minorHAnsi"/>
          <w:sz w:val="24"/>
          <w:szCs w:val="24"/>
        </w:rPr>
        <w:t>meetings and events, as needed.</w:t>
      </w:r>
    </w:p>
    <w:p w14:paraId="1D242980" w14:textId="77777777" w:rsidR="00295B62" w:rsidRPr="00295B62" w:rsidRDefault="00295B62" w:rsidP="00295B62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0F58CC00" w14:textId="77777777" w:rsidR="00295B62" w:rsidRPr="00295B62" w:rsidRDefault="00295B62" w:rsidP="00295B62">
      <w:pPr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Plan/Coordinate Programs and Other Social Events (</w:t>
      </w:r>
      <w:r w:rsidR="001E32D8">
        <w:rPr>
          <w:rFonts w:asciiTheme="minorHAnsi" w:hAnsiTheme="minorHAnsi"/>
          <w:b/>
          <w:sz w:val="24"/>
          <w:szCs w:val="24"/>
        </w:rPr>
        <w:t xml:space="preserve">Approx. </w:t>
      </w:r>
      <w:r w:rsidR="007B69A5">
        <w:rPr>
          <w:rFonts w:asciiTheme="minorHAnsi" w:hAnsiTheme="minorHAnsi"/>
          <w:b/>
          <w:sz w:val="24"/>
          <w:szCs w:val="24"/>
        </w:rPr>
        <w:t>1</w:t>
      </w:r>
      <w:r w:rsidR="00CE6989">
        <w:rPr>
          <w:rFonts w:asciiTheme="minorHAnsi" w:hAnsiTheme="minorHAnsi"/>
          <w:b/>
          <w:sz w:val="24"/>
          <w:szCs w:val="24"/>
        </w:rPr>
        <w:t>0-15</w:t>
      </w:r>
      <w:r w:rsidR="001E32D8">
        <w:rPr>
          <w:rFonts w:asciiTheme="minorHAnsi" w:hAnsiTheme="minorHAnsi"/>
          <w:b/>
          <w:sz w:val="24"/>
          <w:szCs w:val="24"/>
        </w:rPr>
        <w:t>/year</w:t>
      </w:r>
      <w:r w:rsidRPr="00295B62">
        <w:rPr>
          <w:rFonts w:asciiTheme="minorHAnsi" w:hAnsiTheme="minorHAnsi"/>
          <w:b/>
          <w:sz w:val="24"/>
          <w:szCs w:val="24"/>
        </w:rPr>
        <w:t>)</w:t>
      </w:r>
    </w:p>
    <w:p w14:paraId="5C96CDD3" w14:textId="77777777" w:rsidR="00295B62" w:rsidRDefault="00295B62" w:rsidP="00295B62">
      <w:pPr>
        <w:numPr>
          <w:ilvl w:val="0"/>
          <w:numId w:val="3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Collaboration with </w:t>
      </w:r>
      <w:r w:rsidR="001E32D8">
        <w:rPr>
          <w:rFonts w:asciiTheme="minorHAnsi" w:hAnsiTheme="minorHAnsi"/>
          <w:sz w:val="24"/>
          <w:szCs w:val="24"/>
        </w:rPr>
        <w:t xml:space="preserve">volunteers </w:t>
      </w:r>
      <w:r w:rsidRPr="00295B62">
        <w:rPr>
          <w:rFonts w:asciiTheme="minorHAnsi" w:hAnsiTheme="minorHAnsi"/>
          <w:sz w:val="24"/>
          <w:szCs w:val="24"/>
        </w:rPr>
        <w:t>(or their designated programming team) and relevant sponsors to determine and refine topics and content.</w:t>
      </w:r>
    </w:p>
    <w:p w14:paraId="20630FD7" w14:textId="77777777" w:rsidR="00623F8B" w:rsidRPr="00295B62" w:rsidRDefault="00623F8B" w:rsidP="00295B62">
      <w:pPr>
        <w:numPr>
          <w:ilvl w:val="0"/>
          <w:numId w:val="3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Submit programs for CFP</w:t>
      </w:r>
      <w:r w:rsidR="00E74713">
        <w:rPr>
          <w:rFonts w:asciiTheme="minorHAnsi" w:hAnsiTheme="minorHAnsi"/>
          <w:sz w:val="24"/>
          <w:szCs w:val="24"/>
        </w:rPr>
        <w:t>®</w:t>
      </w:r>
      <w:r>
        <w:rPr>
          <w:rFonts w:asciiTheme="minorHAnsi" w:hAnsiTheme="minorHAnsi"/>
          <w:sz w:val="24"/>
          <w:szCs w:val="24"/>
        </w:rPr>
        <w:t xml:space="preserve"> continuing education.</w:t>
      </w:r>
    </w:p>
    <w:p w14:paraId="13636C12" w14:textId="77777777" w:rsidR="00295B62" w:rsidRPr="00295B62" w:rsidRDefault="00295B62" w:rsidP="00295B62">
      <w:pPr>
        <w:numPr>
          <w:ilvl w:val="0"/>
          <w:numId w:val="3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Send related announcements, program flyers, and reminders to Chapter members as directed by the </w:t>
      </w:r>
      <w:r w:rsidR="001E32D8">
        <w:rPr>
          <w:rFonts w:asciiTheme="minorHAnsi" w:hAnsiTheme="minorHAnsi"/>
          <w:sz w:val="24"/>
          <w:szCs w:val="24"/>
        </w:rPr>
        <w:t>volunteers</w:t>
      </w:r>
      <w:r w:rsidRPr="00295B62">
        <w:rPr>
          <w:rFonts w:asciiTheme="minorHAnsi" w:hAnsiTheme="minorHAnsi"/>
          <w:sz w:val="24"/>
          <w:szCs w:val="24"/>
        </w:rPr>
        <w:t>.</w:t>
      </w:r>
    </w:p>
    <w:p w14:paraId="6835B485" w14:textId="77777777" w:rsidR="00295B62" w:rsidRPr="00295B62" w:rsidRDefault="00295B62" w:rsidP="00295B62">
      <w:pPr>
        <w:numPr>
          <w:ilvl w:val="0"/>
          <w:numId w:val="3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Arrange with </w:t>
      </w:r>
      <w:r w:rsidR="001E32D8">
        <w:rPr>
          <w:rFonts w:asciiTheme="minorHAnsi" w:hAnsiTheme="minorHAnsi"/>
          <w:sz w:val="24"/>
          <w:szCs w:val="24"/>
        </w:rPr>
        <w:t>appropriate facilities</w:t>
      </w:r>
      <w:r w:rsidRPr="00295B62">
        <w:rPr>
          <w:rFonts w:asciiTheme="minorHAnsi" w:hAnsiTheme="minorHAnsi"/>
          <w:sz w:val="24"/>
          <w:szCs w:val="24"/>
        </w:rPr>
        <w:t xml:space="preserve"> to provide the following:</w:t>
      </w:r>
    </w:p>
    <w:p w14:paraId="6F5B452E" w14:textId="77777777" w:rsidR="00295B62" w:rsidRPr="00295B62" w:rsidRDefault="00295B62" w:rsidP="00295B62">
      <w:pPr>
        <w:numPr>
          <w:ilvl w:val="0"/>
          <w:numId w:val="4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Appropriate company space</w:t>
      </w:r>
    </w:p>
    <w:p w14:paraId="1B79E103" w14:textId="77777777" w:rsidR="00295B62" w:rsidRPr="00295B62" w:rsidRDefault="00295B62" w:rsidP="00295B62">
      <w:pPr>
        <w:numPr>
          <w:ilvl w:val="0"/>
          <w:numId w:val="4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Food and beverage</w:t>
      </w:r>
    </w:p>
    <w:p w14:paraId="2DB9E7C3" w14:textId="77777777" w:rsidR="00295B62" w:rsidRPr="00295B62" w:rsidRDefault="00295B62" w:rsidP="00295B62">
      <w:pPr>
        <w:numPr>
          <w:ilvl w:val="0"/>
          <w:numId w:val="4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A/V</w:t>
      </w:r>
    </w:p>
    <w:p w14:paraId="4FFCFC1B" w14:textId="77777777" w:rsidR="00295B62" w:rsidRDefault="00295B62" w:rsidP="00295B62">
      <w:pPr>
        <w:numPr>
          <w:ilvl w:val="0"/>
          <w:numId w:val="5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Set up and manage registration for each event.</w:t>
      </w:r>
    </w:p>
    <w:p w14:paraId="37607099" w14:textId="77777777" w:rsidR="00623F8B" w:rsidRPr="00295B62" w:rsidRDefault="00623F8B" w:rsidP="00295B62">
      <w:pPr>
        <w:numPr>
          <w:ilvl w:val="0"/>
          <w:numId w:val="5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Manage continuing education credits.</w:t>
      </w:r>
    </w:p>
    <w:p w14:paraId="09CC80CA" w14:textId="77777777" w:rsidR="00295B62" w:rsidRPr="00295B62" w:rsidRDefault="00295B62" w:rsidP="00295B62">
      <w:pPr>
        <w:numPr>
          <w:ilvl w:val="0"/>
          <w:numId w:val="5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Keep track of “no-shows” at Chapter events, send follow-up correspondence.</w:t>
      </w:r>
    </w:p>
    <w:p w14:paraId="05758BBF" w14:textId="77777777" w:rsidR="00295B62" w:rsidRPr="00295B62" w:rsidRDefault="00295B62" w:rsidP="00295B62">
      <w:pPr>
        <w:numPr>
          <w:ilvl w:val="0"/>
          <w:numId w:val="5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Program follow-up e.g., create attendee lists, post PowerPoint presentations to the Chapter website, follow up with membership for all non-member attendees.</w:t>
      </w:r>
    </w:p>
    <w:p w14:paraId="097EC102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BF1A0E" w14:textId="77777777" w:rsidR="00295B62" w:rsidRPr="00295B62" w:rsidRDefault="00295B62" w:rsidP="00295B6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Membership</w:t>
      </w:r>
    </w:p>
    <w:p w14:paraId="64576AFE" w14:textId="77777777" w:rsidR="00295B62" w:rsidRDefault="00295B62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Work with the </w:t>
      </w:r>
      <w:r w:rsidR="00DA410A">
        <w:rPr>
          <w:rFonts w:asciiTheme="minorHAnsi" w:hAnsiTheme="minorHAnsi"/>
          <w:sz w:val="24"/>
          <w:szCs w:val="24"/>
        </w:rPr>
        <w:t>chapter leaders</w:t>
      </w:r>
      <w:r w:rsidRPr="00295B62">
        <w:rPr>
          <w:rFonts w:asciiTheme="minorHAnsi" w:hAnsiTheme="minorHAnsi"/>
          <w:sz w:val="24"/>
          <w:szCs w:val="24"/>
        </w:rPr>
        <w:t xml:space="preserve"> to develop </w:t>
      </w:r>
      <w:r w:rsidR="00623F8B">
        <w:rPr>
          <w:rFonts w:asciiTheme="minorHAnsi" w:hAnsiTheme="minorHAnsi"/>
          <w:sz w:val="24"/>
          <w:szCs w:val="24"/>
        </w:rPr>
        <w:t>a recruitment and retention plan.</w:t>
      </w:r>
    </w:p>
    <w:p w14:paraId="08B07F4C" w14:textId="77777777" w:rsidR="00623F8B" w:rsidRPr="00295B62" w:rsidRDefault="00623F8B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Assist Membership Committee in onboarding new members.</w:t>
      </w:r>
    </w:p>
    <w:p w14:paraId="76104519" w14:textId="77777777" w:rsidR="00295B62" w:rsidRPr="00295B62" w:rsidRDefault="00295B62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Invite prospective members to attend programs and identify other opportunities to engage and recruit new members.</w:t>
      </w:r>
    </w:p>
    <w:p w14:paraId="6937BCA7" w14:textId="77777777" w:rsidR="00295B62" w:rsidRPr="00295B62" w:rsidRDefault="00295B62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Send welcome letter to new members.</w:t>
      </w:r>
    </w:p>
    <w:p w14:paraId="1A4D3427" w14:textId="77777777" w:rsidR="00295B62" w:rsidRPr="00295B62" w:rsidRDefault="00295B62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Coordinate with </w:t>
      </w:r>
      <w:r w:rsidR="00DA410A">
        <w:rPr>
          <w:rFonts w:asciiTheme="minorHAnsi" w:hAnsiTheme="minorHAnsi"/>
          <w:sz w:val="24"/>
          <w:szCs w:val="24"/>
        </w:rPr>
        <w:t xml:space="preserve">FPA </w:t>
      </w:r>
      <w:r w:rsidRPr="00295B62">
        <w:rPr>
          <w:rFonts w:asciiTheme="minorHAnsi" w:hAnsiTheme="minorHAnsi"/>
          <w:sz w:val="24"/>
          <w:szCs w:val="24"/>
        </w:rPr>
        <w:t>Headquarters (“HQ”) on prospective member communications.</w:t>
      </w:r>
    </w:p>
    <w:p w14:paraId="1ED67BB6" w14:textId="77777777" w:rsidR="00295B62" w:rsidRPr="00295B62" w:rsidRDefault="00295B62" w:rsidP="00295B62">
      <w:pPr>
        <w:numPr>
          <w:ilvl w:val="1"/>
          <w:numId w:val="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lastRenderedPageBreak/>
        <w:t xml:space="preserve">Alert </w:t>
      </w:r>
      <w:r w:rsidR="00DA410A">
        <w:rPr>
          <w:rFonts w:asciiTheme="minorHAnsi" w:hAnsiTheme="minorHAnsi"/>
          <w:sz w:val="24"/>
          <w:szCs w:val="24"/>
        </w:rPr>
        <w:t>chapter leaders and HQ</w:t>
      </w:r>
      <w:r w:rsidRPr="00295B62">
        <w:rPr>
          <w:rFonts w:asciiTheme="minorHAnsi" w:hAnsiTheme="minorHAnsi"/>
          <w:sz w:val="24"/>
          <w:szCs w:val="24"/>
        </w:rPr>
        <w:t xml:space="preserve"> to non-member outreach program opportunities.</w:t>
      </w:r>
    </w:p>
    <w:p w14:paraId="2554A9CB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029ED2" w14:textId="77777777" w:rsidR="00295B62" w:rsidRPr="00295B62" w:rsidRDefault="00295B62" w:rsidP="00295B6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Annual Sponsorship Program</w:t>
      </w:r>
    </w:p>
    <w:p w14:paraId="4B93C278" w14:textId="77777777" w:rsidR="00295B62" w:rsidRPr="00295B62" w:rsidRDefault="00295B62" w:rsidP="00295B62">
      <w:pPr>
        <w:numPr>
          <w:ilvl w:val="1"/>
          <w:numId w:val="8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Create sponsorship materials e.g., solicitation letter, pledge form, as directed by the </w:t>
      </w:r>
      <w:r w:rsidR="00DD7269">
        <w:rPr>
          <w:rFonts w:asciiTheme="minorHAnsi" w:hAnsiTheme="minorHAnsi"/>
          <w:sz w:val="24"/>
          <w:szCs w:val="24"/>
        </w:rPr>
        <w:t>Chapter Leaders</w:t>
      </w:r>
      <w:r w:rsidRPr="00295B62">
        <w:rPr>
          <w:rFonts w:asciiTheme="minorHAnsi" w:hAnsiTheme="minorHAnsi"/>
          <w:sz w:val="24"/>
          <w:szCs w:val="24"/>
        </w:rPr>
        <w:t>.</w:t>
      </w:r>
    </w:p>
    <w:p w14:paraId="7E9849CF" w14:textId="77777777" w:rsidR="00295B62" w:rsidRDefault="00295B62" w:rsidP="00295B62">
      <w:pPr>
        <w:numPr>
          <w:ilvl w:val="1"/>
          <w:numId w:val="8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Handle requests for sponsorship information.</w:t>
      </w:r>
    </w:p>
    <w:p w14:paraId="335490B2" w14:textId="77777777" w:rsidR="00DA410A" w:rsidRPr="00295B62" w:rsidRDefault="00DA410A" w:rsidP="00295B62">
      <w:pPr>
        <w:numPr>
          <w:ilvl w:val="1"/>
          <w:numId w:val="8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meeting information to sponsors.</w:t>
      </w:r>
    </w:p>
    <w:p w14:paraId="4E3FD84D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59E16F" w14:textId="77777777" w:rsidR="00295B62" w:rsidRPr="00295B62" w:rsidRDefault="00295B62" w:rsidP="00295B62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Chapter Website Management</w:t>
      </w:r>
    </w:p>
    <w:p w14:paraId="4D2A2289" w14:textId="77777777" w:rsidR="00295B62" w:rsidRPr="00295B62" w:rsidRDefault="00295B62" w:rsidP="00295B62">
      <w:pPr>
        <w:numPr>
          <w:ilvl w:val="1"/>
          <w:numId w:val="10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Work with </w:t>
      </w:r>
      <w:r w:rsidR="00DD7269">
        <w:rPr>
          <w:rFonts w:asciiTheme="minorHAnsi" w:hAnsiTheme="minorHAnsi"/>
          <w:sz w:val="24"/>
          <w:szCs w:val="24"/>
        </w:rPr>
        <w:t>volunteers</w:t>
      </w:r>
      <w:r w:rsidR="00DA410A">
        <w:rPr>
          <w:rFonts w:asciiTheme="minorHAnsi" w:hAnsiTheme="minorHAnsi"/>
          <w:sz w:val="24"/>
          <w:szCs w:val="24"/>
        </w:rPr>
        <w:t xml:space="preserve"> </w:t>
      </w:r>
      <w:r w:rsidRPr="00295B62">
        <w:rPr>
          <w:rFonts w:asciiTheme="minorHAnsi" w:hAnsiTheme="minorHAnsi"/>
          <w:sz w:val="24"/>
          <w:szCs w:val="24"/>
        </w:rPr>
        <w:t>to post news, update calendar of events, and ensure that overall content remains timely and relevant to chapter members.</w:t>
      </w:r>
    </w:p>
    <w:p w14:paraId="647BB8FD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9749CDF" w14:textId="77777777" w:rsidR="00295B62" w:rsidRPr="00295B62" w:rsidRDefault="00295B62" w:rsidP="00295B62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Quarterly and Monthly Newsletters</w:t>
      </w:r>
    </w:p>
    <w:p w14:paraId="09B3047C" w14:textId="77777777" w:rsidR="00295B62" w:rsidRPr="00295B62" w:rsidRDefault="00295B62" w:rsidP="00295B62">
      <w:pPr>
        <w:numPr>
          <w:ilvl w:val="1"/>
          <w:numId w:val="12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Coordinate with </w:t>
      </w:r>
      <w:r w:rsidR="00DD7269">
        <w:rPr>
          <w:rFonts w:asciiTheme="minorHAnsi" w:hAnsiTheme="minorHAnsi"/>
          <w:sz w:val="24"/>
          <w:szCs w:val="24"/>
        </w:rPr>
        <w:t>volunteers to provide</w:t>
      </w:r>
      <w:r w:rsidRPr="00295B62">
        <w:rPr>
          <w:rFonts w:asciiTheme="minorHAnsi" w:hAnsiTheme="minorHAnsi"/>
          <w:sz w:val="24"/>
          <w:szCs w:val="24"/>
        </w:rPr>
        <w:t xml:space="preserve"> program calendar, new members’ names and other newsletter content.</w:t>
      </w:r>
    </w:p>
    <w:p w14:paraId="33BFCB0F" w14:textId="77777777" w:rsidR="00295B62" w:rsidRPr="00295B62" w:rsidRDefault="00295B62" w:rsidP="00295B62">
      <w:pPr>
        <w:numPr>
          <w:ilvl w:val="1"/>
          <w:numId w:val="12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Assist in preparing draft newsletters and other publication materials.</w:t>
      </w:r>
    </w:p>
    <w:p w14:paraId="5FDDD943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E4BEDF" w14:textId="77777777" w:rsidR="00295B62" w:rsidRPr="00295B62" w:rsidRDefault="00295B62" w:rsidP="00295B62">
      <w:pPr>
        <w:numPr>
          <w:ilvl w:val="0"/>
          <w:numId w:val="13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Marketing</w:t>
      </w:r>
    </w:p>
    <w:p w14:paraId="4E7B618E" w14:textId="77777777" w:rsidR="00295B62" w:rsidRPr="00295B62" w:rsidRDefault="00295B62" w:rsidP="00295B62">
      <w:pPr>
        <w:numPr>
          <w:ilvl w:val="0"/>
          <w:numId w:val="14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Perform initial review and assessment of requests from third-party marketers, vendors, law firms or other organizations seeking to provide programs, sponsorships, or services to the Chapter.</w:t>
      </w:r>
    </w:p>
    <w:p w14:paraId="6E5A57AE" w14:textId="77777777" w:rsidR="00295B62" w:rsidRPr="00295B62" w:rsidRDefault="00295B62" w:rsidP="00295B6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AE298E9" w14:textId="77777777" w:rsidR="00295B62" w:rsidRPr="00295B62" w:rsidRDefault="00295B62" w:rsidP="00295B62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95B62">
        <w:rPr>
          <w:rFonts w:asciiTheme="minorHAnsi" w:hAnsiTheme="minorHAnsi"/>
          <w:b/>
          <w:sz w:val="24"/>
          <w:szCs w:val="24"/>
        </w:rPr>
        <w:t>General</w:t>
      </w:r>
    </w:p>
    <w:p w14:paraId="0210EF4D" w14:textId="77777777" w:rsidR="00623F8B" w:rsidRDefault="00623F8B" w:rsidP="00295B62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Respond to member phone calls and email in a timely manner.</w:t>
      </w:r>
    </w:p>
    <w:p w14:paraId="5EB9097B" w14:textId="77777777" w:rsidR="00295B62" w:rsidRPr="00295B62" w:rsidRDefault="00295B62" w:rsidP="00295B62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Maintain communication with </w:t>
      </w:r>
      <w:r w:rsidR="00DA410A">
        <w:rPr>
          <w:rFonts w:asciiTheme="minorHAnsi" w:hAnsiTheme="minorHAnsi"/>
          <w:sz w:val="24"/>
          <w:szCs w:val="24"/>
        </w:rPr>
        <w:t>FPA</w:t>
      </w:r>
      <w:r w:rsidRPr="00295B62">
        <w:rPr>
          <w:rFonts w:asciiTheme="minorHAnsi" w:hAnsiTheme="minorHAnsi"/>
          <w:sz w:val="24"/>
          <w:szCs w:val="24"/>
        </w:rPr>
        <w:t xml:space="preserve"> Headquarters, participate in </w:t>
      </w:r>
      <w:r w:rsidR="00DA410A">
        <w:rPr>
          <w:rFonts w:asciiTheme="minorHAnsi" w:hAnsiTheme="minorHAnsi"/>
          <w:sz w:val="24"/>
          <w:szCs w:val="24"/>
        </w:rPr>
        <w:t>monthly Chapter Leader Training</w:t>
      </w:r>
      <w:r w:rsidRPr="00295B62">
        <w:rPr>
          <w:rFonts w:asciiTheme="minorHAnsi" w:hAnsiTheme="minorHAnsi"/>
          <w:sz w:val="24"/>
          <w:szCs w:val="24"/>
        </w:rPr>
        <w:t xml:space="preserve"> and contact </w:t>
      </w:r>
      <w:r w:rsidR="00DA410A">
        <w:rPr>
          <w:rFonts w:asciiTheme="minorHAnsi" w:hAnsiTheme="minorHAnsi"/>
          <w:sz w:val="24"/>
          <w:szCs w:val="24"/>
        </w:rPr>
        <w:t>HQ</w:t>
      </w:r>
      <w:r w:rsidRPr="00295B62">
        <w:rPr>
          <w:rFonts w:asciiTheme="minorHAnsi" w:hAnsiTheme="minorHAnsi"/>
          <w:sz w:val="24"/>
          <w:szCs w:val="24"/>
        </w:rPr>
        <w:t xml:space="preserve"> staff as needed.</w:t>
      </w:r>
    </w:p>
    <w:p w14:paraId="7BAD897A" w14:textId="77777777" w:rsidR="00295B62" w:rsidRPr="00295B62" w:rsidRDefault="00295B62" w:rsidP="00295B62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Identify and work with Chapter </w:t>
      </w:r>
      <w:r w:rsidR="00DA410A">
        <w:rPr>
          <w:rFonts w:asciiTheme="minorHAnsi" w:hAnsiTheme="minorHAnsi"/>
          <w:sz w:val="24"/>
          <w:szCs w:val="24"/>
        </w:rPr>
        <w:t>Executive</w:t>
      </w:r>
      <w:r w:rsidRPr="00295B62">
        <w:rPr>
          <w:rFonts w:asciiTheme="minorHAnsi" w:hAnsiTheme="minorHAnsi"/>
          <w:sz w:val="24"/>
          <w:szCs w:val="24"/>
        </w:rPr>
        <w:t xml:space="preserve"> to identify areas for organizational improvement and attend </w:t>
      </w:r>
      <w:r w:rsidR="00623F8B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623F8B">
        <w:rPr>
          <w:rFonts w:asciiTheme="minorHAnsi" w:hAnsiTheme="minorHAnsi"/>
          <w:sz w:val="24"/>
          <w:szCs w:val="24"/>
        </w:rPr>
        <w:t>OneFPA</w:t>
      </w:r>
      <w:proofErr w:type="spellEnd"/>
      <w:r w:rsidR="00623F8B">
        <w:rPr>
          <w:rFonts w:asciiTheme="minorHAnsi" w:hAnsiTheme="minorHAnsi"/>
          <w:sz w:val="24"/>
          <w:szCs w:val="24"/>
        </w:rPr>
        <w:t xml:space="preserve"> Chapter Leaders Conference and </w:t>
      </w:r>
      <w:r w:rsidRPr="00295B62">
        <w:rPr>
          <w:rFonts w:asciiTheme="minorHAnsi" w:hAnsiTheme="minorHAnsi"/>
          <w:sz w:val="24"/>
          <w:szCs w:val="24"/>
        </w:rPr>
        <w:t>other training.</w:t>
      </w:r>
    </w:p>
    <w:p w14:paraId="4B7FFD56" w14:textId="77777777" w:rsidR="00295B62" w:rsidRPr="00295B62" w:rsidRDefault="00295B62" w:rsidP="00295B62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Prepare initial drafts of chapter email distribution announcements at the direction of the Chapter </w:t>
      </w:r>
      <w:r w:rsidR="00623F8B">
        <w:rPr>
          <w:rFonts w:asciiTheme="minorHAnsi" w:hAnsiTheme="minorHAnsi"/>
          <w:sz w:val="24"/>
          <w:szCs w:val="24"/>
        </w:rPr>
        <w:t>Executive</w:t>
      </w:r>
      <w:r w:rsidR="00E74713">
        <w:rPr>
          <w:rFonts w:asciiTheme="minorHAnsi" w:hAnsiTheme="minorHAnsi"/>
          <w:sz w:val="24"/>
          <w:szCs w:val="24"/>
        </w:rPr>
        <w:t>.</w:t>
      </w:r>
    </w:p>
    <w:p w14:paraId="0826BB5D" w14:textId="77777777" w:rsidR="00295B62" w:rsidRDefault="00295B62" w:rsidP="00295B62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Such Chapter activities as may be directed from time to time by the </w:t>
      </w:r>
      <w:r w:rsidR="00DD7269">
        <w:rPr>
          <w:rFonts w:asciiTheme="minorHAnsi" w:hAnsiTheme="minorHAnsi"/>
          <w:sz w:val="24"/>
          <w:szCs w:val="24"/>
        </w:rPr>
        <w:t>board</w:t>
      </w:r>
      <w:r w:rsidR="00E74713">
        <w:rPr>
          <w:rFonts w:asciiTheme="minorHAnsi" w:hAnsiTheme="minorHAnsi"/>
          <w:sz w:val="24"/>
          <w:szCs w:val="24"/>
        </w:rPr>
        <w:t>.</w:t>
      </w:r>
    </w:p>
    <w:p w14:paraId="50EEA092" w14:textId="77777777" w:rsidR="00DD7269" w:rsidRPr="00DD7269" w:rsidRDefault="00DD7269" w:rsidP="00DD7269">
      <w:pPr>
        <w:numPr>
          <w:ilvl w:val="0"/>
          <w:numId w:val="16"/>
        </w:numPr>
        <w:spacing w:before="120"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timely invoice for services that includes date, service and detail as appropriate.</w:t>
      </w:r>
    </w:p>
    <w:p w14:paraId="6D92ED4F" w14:textId="77777777" w:rsidR="00295B62" w:rsidRPr="00295B62" w:rsidRDefault="00295B62" w:rsidP="00295B6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38A6DB99" w14:textId="77777777" w:rsidR="00295B62" w:rsidRPr="00623F8B" w:rsidRDefault="00295B62" w:rsidP="00295B6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23F8B">
        <w:rPr>
          <w:rFonts w:asciiTheme="minorHAnsi" w:hAnsiTheme="minorHAnsi"/>
          <w:b/>
          <w:sz w:val="24"/>
          <w:szCs w:val="24"/>
        </w:rPr>
        <w:t>QUALIFICATIONS:</w:t>
      </w:r>
    </w:p>
    <w:p w14:paraId="744345A2" w14:textId="77777777" w:rsidR="00295B62" w:rsidRP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Minimum:  Associate’s degree, preferred Bachelor’s Degree.  </w:t>
      </w:r>
    </w:p>
    <w:p w14:paraId="53D35BE0" w14:textId="77777777" w:rsidR="00295B62" w:rsidRPr="00295B62" w:rsidRDefault="007B69A5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</w:t>
      </w:r>
      <w:r w:rsidR="00623F8B">
        <w:rPr>
          <w:rFonts w:asciiTheme="minorHAnsi" w:hAnsiTheme="minorHAnsi"/>
          <w:sz w:val="24"/>
          <w:szCs w:val="24"/>
        </w:rPr>
        <w:t>+ years of prior association management experience</w:t>
      </w:r>
      <w:r>
        <w:rPr>
          <w:rFonts w:asciiTheme="minorHAnsi" w:hAnsiTheme="minorHAnsi"/>
          <w:sz w:val="24"/>
          <w:szCs w:val="24"/>
        </w:rPr>
        <w:t xml:space="preserve"> preferred</w:t>
      </w:r>
      <w:r w:rsidR="00295B62" w:rsidRPr="00295B62">
        <w:rPr>
          <w:rFonts w:asciiTheme="minorHAnsi" w:hAnsiTheme="minorHAnsi"/>
          <w:sz w:val="24"/>
          <w:szCs w:val="24"/>
        </w:rPr>
        <w:t xml:space="preserve">.  </w:t>
      </w:r>
    </w:p>
    <w:p w14:paraId="6E787C4F" w14:textId="77777777" w:rsidR="00295B62" w:rsidRP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Excellent verbal and written communication skills and superior presentation skills required.  </w:t>
      </w:r>
    </w:p>
    <w:p w14:paraId="1F45DE09" w14:textId="77777777" w:rsidR="00295B62" w:rsidRP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Candidate must demonstrate attention to detail, exceptional responsiveness, and ability to manage and balance many activities.</w:t>
      </w:r>
    </w:p>
    <w:p w14:paraId="5663B225" w14:textId="77777777" w:rsidR="00295B62" w:rsidRP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This position requires a true self-starter.  The successful candidate must be able and willing to travel around the area, attend Chapter functions (approximately 1-2 times per month).  Travel out-of-town to </w:t>
      </w:r>
      <w:r w:rsidR="00623F8B">
        <w:rPr>
          <w:rFonts w:asciiTheme="minorHAnsi" w:hAnsiTheme="minorHAnsi"/>
          <w:sz w:val="24"/>
          <w:szCs w:val="24"/>
        </w:rPr>
        <w:t>FPA</w:t>
      </w:r>
      <w:r w:rsidR="009359B1">
        <w:rPr>
          <w:rFonts w:asciiTheme="minorHAnsi" w:hAnsiTheme="minorHAnsi"/>
          <w:sz w:val="24"/>
          <w:szCs w:val="24"/>
        </w:rPr>
        <w:t xml:space="preserve"> functions may be required</w:t>
      </w:r>
      <w:r w:rsidR="007B69A5">
        <w:rPr>
          <w:rFonts w:asciiTheme="minorHAnsi" w:hAnsiTheme="minorHAnsi"/>
          <w:sz w:val="24"/>
          <w:szCs w:val="24"/>
        </w:rPr>
        <w:t xml:space="preserve"> on </w:t>
      </w:r>
      <w:r w:rsidR="00582695">
        <w:rPr>
          <w:rFonts w:asciiTheme="minorHAnsi" w:hAnsiTheme="minorHAnsi"/>
          <w:sz w:val="24"/>
          <w:szCs w:val="24"/>
        </w:rPr>
        <w:t>occasion</w:t>
      </w:r>
      <w:r w:rsidRPr="00295B62">
        <w:rPr>
          <w:rFonts w:asciiTheme="minorHAnsi" w:hAnsiTheme="minorHAnsi"/>
          <w:sz w:val="24"/>
          <w:szCs w:val="24"/>
        </w:rPr>
        <w:t>.</w:t>
      </w:r>
    </w:p>
    <w:p w14:paraId="49B61C18" w14:textId="77777777" w:rsidR="00295B62" w:rsidRP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>Must be comfortable</w:t>
      </w:r>
      <w:r w:rsidR="00623F8B">
        <w:rPr>
          <w:rFonts w:asciiTheme="minorHAnsi" w:hAnsiTheme="minorHAnsi"/>
          <w:sz w:val="24"/>
          <w:szCs w:val="24"/>
        </w:rPr>
        <w:t xml:space="preserve"> with volunteer management, working with multiple Chapter L</w:t>
      </w:r>
      <w:r w:rsidRPr="00295B62">
        <w:rPr>
          <w:rFonts w:asciiTheme="minorHAnsi" w:hAnsiTheme="minorHAnsi"/>
          <w:sz w:val="24"/>
          <w:szCs w:val="24"/>
        </w:rPr>
        <w:t>eaders and key stakeholders.</w:t>
      </w:r>
    </w:p>
    <w:p w14:paraId="6A6098B6" w14:textId="77777777" w:rsidR="00295B62" w:rsidRDefault="00295B62" w:rsidP="00295B62">
      <w:pPr>
        <w:numPr>
          <w:ilvl w:val="0"/>
          <w:numId w:val="17"/>
        </w:num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295B62">
        <w:rPr>
          <w:rFonts w:asciiTheme="minorHAnsi" w:hAnsiTheme="minorHAnsi"/>
          <w:sz w:val="24"/>
          <w:szCs w:val="24"/>
        </w:rPr>
        <w:t xml:space="preserve">High proficiency with Microsoft Word, Excel, and Outlook required.  </w:t>
      </w:r>
      <w:r w:rsidR="00623F8B">
        <w:rPr>
          <w:rFonts w:asciiTheme="minorHAnsi" w:hAnsiTheme="minorHAnsi"/>
          <w:sz w:val="24"/>
          <w:szCs w:val="24"/>
        </w:rPr>
        <w:t>Experience with YourMembership.com or other Association Management Software is preferred.</w:t>
      </w:r>
      <w:r w:rsidRPr="00295B62">
        <w:rPr>
          <w:rFonts w:asciiTheme="minorHAnsi" w:hAnsiTheme="minorHAnsi"/>
          <w:sz w:val="24"/>
          <w:szCs w:val="24"/>
        </w:rPr>
        <w:t xml:space="preserve">  </w:t>
      </w:r>
    </w:p>
    <w:p w14:paraId="16CF6FB6" w14:textId="77777777" w:rsidR="00772482" w:rsidRDefault="00DD7269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position reports to the board.  A performance review will be performed annually.</w:t>
      </w:r>
    </w:p>
    <w:p w14:paraId="2EFD5AAE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14:paraId="488C9C94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Contact:  Nathan Greene, CFP®</w:t>
      </w:r>
    </w:p>
    <w:p w14:paraId="555FABA9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Chapter President</w:t>
      </w:r>
    </w:p>
    <w:p w14:paraId="524960B0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Shoemaker Financial</w:t>
      </w:r>
    </w:p>
    <w:p w14:paraId="640F2829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615-383-0262</w:t>
      </w:r>
    </w:p>
    <w:p w14:paraId="3484A023" w14:textId="77777777" w:rsidR="00582695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ngreene@shoemakerfinancial.com</w:t>
      </w:r>
    </w:p>
    <w:p w14:paraId="5F002020" w14:textId="77777777" w:rsidR="00582695" w:rsidRPr="00295B62" w:rsidRDefault="00582695" w:rsidP="00CE698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</w:p>
    <w:sectPr w:rsidR="00582695" w:rsidRPr="00295B62" w:rsidSect="00CE6989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270" w:footer="366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184E" w14:textId="77777777" w:rsidR="00A04133" w:rsidRDefault="00A04133">
      <w:pPr>
        <w:spacing w:after="0" w:line="240" w:lineRule="auto"/>
      </w:pPr>
      <w:r>
        <w:separator/>
      </w:r>
    </w:p>
  </w:endnote>
  <w:endnote w:type="continuationSeparator" w:id="0">
    <w:p w14:paraId="368A1617" w14:textId="77777777" w:rsidR="00A04133" w:rsidRDefault="00A0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FF1A" w14:textId="77777777" w:rsidR="0042218B" w:rsidRPr="0042218B" w:rsidRDefault="00295B62" w:rsidP="0042218B">
    <w:pPr>
      <w:pStyle w:val="zDocID"/>
      <w:framePr w:wrap="around"/>
      <w:rPr>
        <w:rStyle w:val="zcDocID"/>
      </w:rPr>
    </w:pPr>
    <w:r>
      <w:rPr>
        <w:rStyle w:val="zcDocID"/>
      </w:rPr>
      <w:fldChar w:fldCharType="begin"/>
    </w:r>
    <w:r>
      <w:rPr>
        <w:rStyle w:val="zcDocID"/>
      </w:rPr>
      <w:instrText xml:space="preserve"> DOCPROPERTY DocID  \* MERGEFORMAT </w:instrText>
    </w:r>
    <w:r>
      <w:rPr>
        <w:rStyle w:val="zcDocID"/>
      </w:rPr>
      <w:fldChar w:fldCharType="separate"/>
    </w:r>
    <w:r w:rsidR="008721BF">
      <w:rPr>
        <w:rStyle w:val="zcDocID"/>
        <w:b/>
        <w:bCs/>
      </w:rPr>
      <w:t>Error! Unknown document property name.</w:t>
    </w:r>
    <w:r>
      <w:rPr>
        <w:rStyle w:val="zcDocID"/>
      </w:rPr>
      <w:fldChar w:fldCharType="end"/>
    </w:r>
  </w:p>
  <w:p w14:paraId="7BFA68E0" w14:textId="77777777" w:rsidR="0042218B" w:rsidRDefault="00A041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03B8" w14:textId="77777777" w:rsidR="00B46AF4" w:rsidRPr="00B46AF4" w:rsidRDefault="00295B62">
    <w:pPr>
      <w:pStyle w:val="Footer"/>
      <w:jc w:val="right"/>
      <w:rPr>
        <w:sz w:val="20"/>
        <w:szCs w:val="20"/>
      </w:rPr>
    </w:pPr>
    <w:r w:rsidRPr="00B46AF4">
      <w:rPr>
        <w:sz w:val="20"/>
        <w:szCs w:val="20"/>
      </w:rPr>
      <w:fldChar w:fldCharType="begin"/>
    </w:r>
    <w:r w:rsidRPr="00B46AF4">
      <w:rPr>
        <w:sz w:val="20"/>
        <w:szCs w:val="20"/>
      </w:rPr>
      <w:instrText xml:space="preserve"> PAGE   \* MERGEFORMAT </w:instrText>
    </w:r>
    <w:r w:rsidRPr="00B46AF4">
      <w:rPr>
        <w:sz w:val="20"/>
        <w:szCs w:val="20"/>
      </w:rPr>
      <w:fldChar w:fldCharType="separate"/>
    </w:r>
    <w:r w:rsidR="002108F7">
      <w:rPr>
        <w:noProof/>
        <w:sz w:val="20"/>
        <w:szCs w:val="20"/>
      </w:rPr>
      <w:t>2</w:t>
    </w:r>
    <w:r w:rsidRPr="00B46AF4">
      <w:rPr>
        <w:noProof/>
        <w:sz w:val="20"/>
        <w:szCs w:val="20"/>
      </w:rPr>
      <w:fldChar w:fldCharType="end"/>
    </w:r>
  </w:p>
  <w:p w14:paraId="6F46809C" w14:textId="77777777" w:rsidR="0042218B" w:rsidRPr="00B46AF4" w:rsidRDefault="00A0413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42ED5" w14:textId="77777777" w:rsidR="0042218B" w:rsidRPr="0042218B" w:rsidRDefault="00295B62" w:rsidP="0042218B">
    <w:pPr>
      <w:pStyle w:val="zDocID"/>
      <w:framePr w:wrap="around"/>
      <w:rPr>
        <w:rStyle w:val="zcDocID"/>
      </w:rPr>
    </w:pPr>
    <w:r>
      <w:rPr>
        <w:rStyle w:val="zcDocID"/>
      </w:rPr>
      <w:fldChar w:fldCharType="begin"/>
    </w:r>
    <w:r>
      <w:rPr>
        <w:rStyle w:val="zcDocID"/>
      </w:rPr>
      <w:instrText xml:space="preserve"> DOCPROPERTY DocID  \* MERGEFORMAT </w:instrText>
    </w:r>
    <w:r>
      <w:rPr>
        <w:rStyle w:val="zcDocID"/>
      </w:rPr>
      <w:fldChar w:fldCharType="separate"/>
    </w:r>
    <w:r w:rsidR="008721BF">
      <w:rPr>
        <w:rStyle w:val="zcDocID"/>
        <w:b/>
        <w:bCs/>
      </w:rPr>
      <w:t>Error! Unknown document property name.</w:t>
    </w:r>
    <w:r>
      <w:rPr>
        <w:rStyle w:val="zcDocID"/>
      </w:rPr>
      <w:fldChar w:fldCharType="end"/>
    </w:r>
  </w:p>
  <w:p w14:paraId="4F758DA6" w14:textId="77777777" w:rsidR="0042218B" w:rsidRDefault="00A041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270D" w14:textId="77777777" w:rsidR="00A04133" w:rsidRDefault="00A04133">
      <w:pPr>
        <w:spacing w:after="0" w:line="240" w:lineRule="auto"/>
      </w:pPr>
      <w:r>
        <w:separator/>
      </w:r>
    </w:p>
  </w:footnote>
  <w:footnote w:type="continuationSeparator" w:id="0">
    <w:p w14:paraId="502E9654" w14:textId="77777777" w:rsidR="00A04133" w:rsidRDefault="00A0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0196" w14:textId="77777777" w:rsidR="00CE6989" w:rsidRDefault="00CE6989" w:rsidP="00CE6989">
    <w:pPr>
      <w:tabs>
        <w:tab w:val="center" w:pos="5040"/>
        <w:tab w:val="right" w:pos="10800"/>
      </w:tabs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noProof/>
      </w:rPr>
      <w:drawing>
        <wp:inline distT="0" distB="0" distL="0" distR="0" wp14:anchorId="063975A7" wp14:editId="65634422">
          <wp:extent cx="914400" cy="911225"/>
          <wp:effectExtent l="0" t="0" r="0" b="3175"/>
          <wp:docPr id="1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6989">
      <w:rPr>
        <w:rFonts w:asciiTheme="minorHAnsi" w:hAnsiTheme="minorHAnsi"/>
        <w:b/>
        <w:sz w:val="24"/>
        <w:szCs w:val="24"/>
      </w:rPr>
      <w:t xml:space="preserve"> </w:t>
    </w:r>
    <w:r>
      <w:rPr>
        <w:rFonts w:asciiTheme="minorHAnsi" w:hAnsiTheme="minorHAnsi"/>
        <w:b/>
        <w:sz w:val="24"/>
        <w:szCs w:val="24"/>
      </w:rPr>
      <w:tab/>
      <w:t xml:space="preserve">Associate </w:t>
    </w:r>
    <w:r w:rsidRPr="00295B62">
      <w:rPr>
        <w:rFonts w:asciiTheme="minorHAnsi" w:hAnsiTheme="minorHAnsi"/>
        <w:b/>
        <w:sz w:val="24"/>
        <w:szCs w:val="24"/>
      </w:rPr>
      <w:t xml:space="preserve">Chapter </w:t>
    </w:r>
    <w:r>
      <w:rPr>
        <w:rFonts w:asciiTheme="minorHAnsi" w:hAnsiTheme="minorHAnsi"/>
        <w:b/>
        <w:sz w:val="24"/>
        <w:szCs w:val="24"/>
      </w:rPr>
      <w:t>Executive</w:t>
    </w:r>
    <w:r w:rsidRPr="00295B62">
      <w:rPr>
        <w:rFonts w:asciiTheme="minorHAnsi" w:hAnsiTheme="minorHAnsi"/>
        <w:b/>
        <w:sz w:val="24"/>
        <w:szCs w:val="24"/>
      </w:rPr>
      <w:t xml:space="preserve"> Job Description</w:t>
    </w:r>
  </w:p>
  <w:p w14:paraId="4C09BCA5" w14:textId="77777777" w:rsidR="00582695" w:rsidRDefault="00582695" w:rsidP="00CE6989">
    <w:pPr>
      <w:tabs>
        <w:tab w:val="center" w:pos="5040"/>
        <w:tab w:val="right" w:pos="10800"/>
      </w:tabs>
      <w:spacing w:after="0" w:line="240" w:lineRule="auto"/>
    </w:pPr>
    <w:r>
      <w:rPr>
        <w:rFonts w:asciiTheme="minorHAnsi" w:hAnsiTheme="minorHAnsi"/>
        <w:b/>
        <w:sz w:val="24"/>
        <w:szCs w:val="24"/>
      </w:rPr>
      <w:t xml:space="preserve">                                                                            FPA of Middle TN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62A"/>
    <w:multiLevelType w:val="hybridMultilevel"/>
    <w:tmpl w:val="8E98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367FC"/>
    <w:multiLevelType w:val="hybridMultilevel"/>
    <w:tmpl w:val="D2B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7E4"/>
    <w:multiLevelType w:val="hybridMultilevel"/>
    <w:tmpl w:val="A744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896"/>
    <w:multiLevelType w:val="hybridMultilevel"/>
    <w:tmpl w:val="D666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45294"/>
    <w:multiLevelType w:val="hybridMultilevel"/>
    <w:tmpl w:val="683086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47217"/>
    <w:multiLevelType w:val="hybridMultilevel"/>
    <w:tmpl w:val="5212D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219FD"/>
    <w:multiLevelType w:val="hybridMultilevel"/>
    <w:tmpl w:val="6DAAA1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06009"/>
    <w:multiLevelType w:val="hybridMultilevel"/>
    <w:tmpl w:val="11DEBD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7B2C1E"/>
    <w:multiLevelType w:val="hybridMultilevel"/>
    <w:tmpl w:val="5A2253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CE7187"/>
    <w:multiLevelType w:val="hybridMultilevel"/>
    <w:tmpl w:val="19F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605C7"/>
    <w:multiLevelType w:val="hybridMultilevel"/>
    <w:tmpl w:val="89A0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B40DAB"/>
    <w:multiLevelType w:val="hybridMultilevel"/>
    <w:tmpl w:val="F5C400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C73589"/>
    <w:multiLevelType w:val="hybridMultilevel"/>
    <w:tmpl w:val="0B46D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B06D6"/>
    <w:multiLevelType w:val="hybridMultilevel"/>
    <w:tmpl w:val="FC34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5C7C9A"/>
    <w:multiLevelType w:val="hybridMultilevel"/>
    <w:tmpl w:val="0256F1F6"/>
    <w:lvl w:ilvl="0" w:tplc="A46E826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D506BC"/>
    <w:multiLevelType w:val="hybridMultilevel"/>
    <w:tmpl w:val="117C3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50D9A"/>
    <w:multiLevelType w:val="hybridMultilevel"/>
    <w:tmpl w:val="FA76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tLQ0NDc0s7A0NTVW0lEKTi0uzszPAykwrAUAKrT+bCwAAAA="/>
  </w:docVars>
  <w:rsids>
    <w:rsidRoot w:val="00295B62"/>
    <w:rsid w:val="00021856"/>
    <w:rsid w:val="001E32D8"/>
    <w:rsid w:val="002108F7"/>
    <w:rsid w:val="00295B62"/>
    <w:rsid w:val="002C61C2"/>
    <w:rsid w:val="004A7FB1"/>
    <w:rsid w:val="00582695"/>
    <w:rsid w:val="00623F8B"/>
    <w:rsid w:val="00772482"/>
    <w:rsid w:val="007A034B"/>
    <w:rsid w:val="007B69A5"/>
    <w:rsid w:val="008721BF"/>
    <w:rsid w:val="009359B1"/>
    <w:rsid w:val="009F657A"/>
    <w:rsid w:val="00A04133"/>
    <w:rsid w:val="00CE6989"/>
    <w:rsid w:val="00DA410A"/>
    <w:rsid w:val="00DD7269"/>
    <w:rsid w:val="00E74713"/>
    <w:rsid w:val="00EB41C1"/>
    <w:rsid w:val="00E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F0CE"/>
  <w15:chartTrackingRefBased/>
  <w15:docId w15:val="{BDAA7713-8EF5-41E1-B731-E6EBE79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62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ID">
    <w:name w:val="zDocID"/>
    <w:link w:val="zDocIDChar"/>
    <w:rsid w:val="00295B62"/>
    <w:pPr>
      <w:framePr w:w="1440" w:wrap="around" w:vAnchor="text" w:hAnchor="page" w:x="1441" w:y="-199" w:anchorLock="1"/>
      <w:spacing w:after="0" w:line="240" w:lineRule="auto"/>
    </w:pPr>
    <w:rPr>
      <w:rFonts w:ascii="Times New Roman" w:eastAsia="Calibri" w:hAnsi="Times New Roman" w:cs="Times New Roman"/>
      <w:noProof/>
      <w:color w:val="808080"/>
      <w:sz w:val="16"/>
      <w:szCs w:val="36"/>
    </w:rPr>
  </w:style>
  <w:style w:type="character" w:customStyle="1" w:styleId="zDocIDChar">
    <w:name w:val="zDocID Char"/>
    <w:link w:val="zDocID"/>
    <w:rsid w:val="00295B62"/>
    <w:rPr>
      <w:rFonts w:ascii="Times New Roman" w:eastAsia="Calibri" w:hAnsi="Times New Roman" w:cs="Times New Roman"/>
      <w:noProof/>
      <w:color w:val="808080"/>
      <w:sz w:val="16"/>
      <w:szCs w:val="36"/>
    </w:rPr>
  </w:style>
  <w:style w:type="character" w:customStyle="1" w:styleId="zcDocID">
    <w:name w:val="zcDocID"/>
    <w:rsid w:val="00295B62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/>
      <w:vanish w:val="0"/>
      <w:color w:val="0F0000"/>
      <w:w w:val="100"/>
      <w:kern w:val="0"/>
      <w:sz w:val="16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29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62"/>
    <w:rPr>
      <w:rFonts w:ascii="Calibri" w:eastAsia="Calibri" w:hAnsi="Calibri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9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62"/>
    <w:rPr>
      <w:rFonts w:ascii="Calibri" w:eastAsia="Calibri" w:hAnsi="Calibri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Jackson</dc:creator>
  <cp:keywords/>
  <dc:description/>
  <cp:lastModifiedBy>Patricia Fisher</cp:lastModifiedBy>
  <cp:revision>2</cp:revision>
  <cp:lastPrinted>2017-11-17T20:03:00Z</cp:lastPrinted>
  <dcterms:created xsi:type="dcterms:W3CDTF">2017-11-17T20:28:00Z</dcterms:created>
  <dcterms:modified xsi:type="dcterms:W3CDTF">2017-11-17T20:28:00Z</dcterms:modified>
</cp:coreProperties>
</file>